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6BD8F683"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390F3F">
        <w:rPr>
          <w:bCs/>
          <w:noProof w:val="0"/>
          <w:sz w:val="24"/>
          <w:szCs w:val="24"/>
        </w:rPr>
        <w:t>2</w:t>
      </w:r>
      <w:r w:rsidR="00422D03">
        <w:rPr>
          <w:bCs/>
          <w:noProof w:val="0"/>
          <w:sz w:val="24"/>
          <w:szCs w:val="24"/>
        </w:rPr>
        <w:t>3</w:t>
      </w:r>
      <w:r w:rsidRPr="005336CD">
        <w:rPr>
          <w:bCs/>
          <w:noProof w:val="0"/>
          <w:sz w:val="24"/>
          <w:szCs w:val="24"/>
        </w:rPr>
        <w:tab/>
      </w:r>
      <w:r w:rsidR="00783B70" w:rsidRPr="00980E19">
        <w:rPr>
          <w:bCs/>
          <w:noProof w:val="0"/>
          <w:sz w:val="24"/>
          <w:szCs w:val="24"/>
          <w:lang w:val="en-GB"/>
        </w:rPr>
        <w:t>R1-250</w:t>
      </w:r>
      <w:r w:rsidR="00BB7B76">
        <w:rPr>
          <w:bCs/>
          <w:noProof w:val="0"/>
          <w:sz w:val="24"/>
          <w:szCs w:val="24"/>
          <w:lang w:val="en-GB"/>
        </w:rPr>
        <w:t>9161</w:t>
      </w:r>
    </w:p>
    <w:p w14:paraId="5E67D49E" w14:textId="67F68628" w:rsidR="00D964DA" w:rsidRDefault="00422D03" w:rsidP="00D964DA">
      <w:pPr>
        <w:pStyle w:val="Header"/>
        <w:tabs>
          <w:tab w:val="right" w:pos="9639"/>
        </w:tabs>
        <w:spacing w:before="0" w:after="0"/>
        <w:rPr>
          <w:bCs/>
          <w:noProof w:val="0"/>
          <w:sz w:val="24"/>
          <w:szCs w:val="24"/>
        </w:rPr>
      </w:pPr>
      <w:r>
        <w:rPr>
          <w:bCs/>
          <w:sz w:val="24"/>
          <w:szCs w:val="24"/>
        </w:rPr>
        <w:t>Dallas, US, November 17</w:t>
      </w:r>
      <w:r>
        <w:rPr>
          <w:bCs/>
          <w:sz w:val="24"/>
          <w:szCs w:val="24"/>
          <w:vertAlign w:val="superscript"/>
        </w:rPr>
        <w:t>th</w:t>
      </w:r>
      <w:r>
        <w:rPr>
          <w:bCs/>
          <w:sz w:val="24"/>
          <w:szCs w:val="24"/>
        </w:rPr>
        <w:t>–21</w:t>
      </w:r>
      <w:r>
        <w:rPr>
          <w:bCs/>
          <w:sz w:val="24"/>
          <w:szCs w:val="24"/>
          <w:vertAlign w:val="superscript"/>
        </w:rPr>
        <w:t>st</w:t>
      </w:r>
      <w:r w:rsidR="00784A02">
        <w:rPr>
          <w:bCs/>
          <w:noProof w:val="0"/>
          <w:sz w:val="24"/>
          <w:szCs w:val="24"/>
        </w:rPr>
        <w:t>,</w:t>
      </w:r>
      <w:r w:rsidR="00D964DA" w:rsidRPr="00BB2367">
        <w:rPr>
          <w:bCs/>
          <w:noProof w:val="0"/>
          <w:sz w:val="24"/>
          <w:szCs w:val="24"/>
        </w:rPr>
        <w:t xml:space="preserve"> 202</w:t>
      </w:r>
      <w:r w:rsidR="007A0B83">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5EC7870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035C66">
        <w:rPr>
          <w:rFonts w:eastAsia="SimSun" w:cs="Arial"/>
          <w:b/>
          <w:sz w:val="24"/>
        </w:rPr>
        <w:t>6</w:t>
      </w:r>
    </w:p>
    <w:p w14:paraId="54BF8606" w14:textId="3742DB5F"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84A02">
        <w:rPr>
          <w:rFonts w:ascii="Arial" w:hAnsi="Arial" w:cs="Arial"/>
          <w:b/>
          <w:bCs/>
          <w:sz w:val="24"/>
        </w:rPr>
        <w:t>MediaTek</w:t>
      </w:r>
    </w:p>
    <w:p w14:paraId="52857A4E" w14:textId="297FC9A9"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9C5943">
        <w:rPr>
          <w:rFonts w:ascii="Arial" w:hAnsi="Arial" w:cs="Arial"/>
          <w:b/>
          <w:bCs/>
          <w:sz w:val="24"/>
        </w:rPr>
        <w:t xml:space="preserve">Alignment CR for MAC-CE </w:t>
      </w:r>
      <w:r w:rsidR="0026080A">
        <w:rPr>
          <w:rFonts w:ascii="Arial" w:hAnsi="Arial" w:cs="Arial"/>
          <w:b/>
          <w:bCs/>
          <w:sz w:val="24"/>
        </w:rPr>
        <w:t>TA command</w:t>
      </w:r>
      <w:r w:rsidR="004F7063">
        <w:rPr>
          <w:rFonts w:ascii="Arial" w:hAnsi="Arial" w:cs="Arial"/>
          <w:b/>
          <w:bCs/>
          <w:sz w:val="24"/>
        </w:rPr>
        <w:t xml:space="preserve"> in </w:t>
      </w:r>
      <w:r w:rsidR="00934A6E">
        <w:rPr>
          <w:rFonts w:ascii="Arial" w:hAnsi="Arial" w:cs="Arial"/>
          <w:b/>
          <w:bCs/>
          <w:sz w:val="24"/>
        </w:rPr>
        <w:t xml:space="preserve">IoT </w:t>
      </w:r>
      <w:r w:rsidR="004F7063">
        <w:rPr>
          <w:rFonts w:ascii="Arial" w:hAnsi="Arial" w:cs="Arial"/>
          <w:b/>
          <w:bCs/>
          <w:sz w:val="24"/>
        </w:rPr>
        <w:t>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19BBF392" w:rsidR="00F76410" w:rsidRDefault="0026080A" w:rsidP="00FE7C32">
      <w:pPr>
        <w:pStyle w:val="Heading1"/>
      </w:pPr>
      <w:r>
        <w:t>Issue</w:t>
      </w:r>
    </w:p>
    <w:p w14:paraId="01DF9588" w14:textId="5B51F80C" w:rsidR="006F0FE1" w:rsidRDefault="006F0FE1" w:rsidP="0069461E">
      <w:pPr>
        <w:spacing w:before="0"/>
        <w:rPr>
          <w:lang w:val="en-US"/>
        </w:rPr>
      </w:pPr>
      <w:r w:rsidRPr="006F0FE1">
        <w:rPr>
          <w:noProof/>
          <w:lang w:val="en-US"/>
        </w:rPr>
        <mc:AlternateContent>
          <mc:Choice Requires="wps">
            <w:drawing>
              <wp:anchor distT="45720" distB="45720" distL="114300" distR="114300" simplePos="0" relativeHeight="251663360" behindDoc="0" locked="0" layoutInCell="1" allowOverlap="1" wp14:anchorId="00E13042" wp14:editId="7E036F61">
                <wp:simplePos x="0" y="0"/>
                <wp:positionH relativeFrom="margin">
                  <wp:align>left</wp:align>
                </wp:positionH>
                <wp:positionV relativeFrom="paragraph">
                  <wp:posOffset>589915</wp:posOffset>
                </wp:positionV>
                <wp:extent cx="6104255" cy="940435"/>
                <wp:effectExtent l="0" t="0" r="10795" b="120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940828"/>
                        </a:xfrm>
                        <a:prstGeom prst="rect">
                          <a:avLst/>
                        </a:prstGeom>
                        <a:solidFill>
                          <a:srgbClr val="FFFFFF"/>
                        </a:solidFill>
                        <a:ln w="9525">
                          <a:solidFill>
                            <a:srgbClr val="000000"/>
                          </a:solidFill>
                          <a:miter lim="800000"/>
                          <a:headEnd/>
                          <a:tailEnd/>
                        </a:ln>
                      </wps:spPr>
                      <wps:txbx>
                        <w:txbxContent>
                          <w:p w14:paraId="1AC7AE93" w14:textId="2137BB7B" w:rsidR="006F0FE1" w:rsidRPr="006F0FE1" w:rsidRDefault="006F0FE1" w:rsidP="006F0FE1">
                            <w:pPr>
                              <w:rPr>
                                <w:b/>
                                <w:bCs/>
                                <w:u w:val="single"/>
                              </w:rPr>
                            </w:pPr>
                            <w:r w:rsidRPr="006F0FE1">
                              <w:rPr>
                                <w:b/>
                                <w:bCs/>
                                <w:u w:val="single"/>
                              </w:rPr>
                              <w:t>Conclusion</w:t>
                            </w:r>
                          </w:p>
                          <w:p w14:paraId="32B53AC2" w14:textId="401C856F" w:rsidR="006F0FE1" w:rsidRDefault="006F0FE1" w:rsidP="006F0FE1">
                            <w:r>
                              <w:t>For the issue in R1-2504573, RAN1 observed that RAN4 MAC-CE application timeline differs from that of RAN1 (k-Offset versus TA). Companies are encouraged to submit CRs to RAN1 and/or RAN4 upcoming WG meetings on whether and how to align RAN1 and RAN4 specifications.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E13042" id="_x0000_t202" coordsize="21600,21600" o:spt="202" path="m,l,21600r21600,l21600,xe">
                <v:stroke joinstyle="miter"/>
                <v:path gradientshapeok="t" o:connecttype="rect"/>
              </v:shapetype>
              <v:shape id="Text Box 2" o:spid="_x0000_s1026" type="#_x0000_t202" style="position:absolute;margin-left:0;margin-top:46.45pt;width:480.65pt;height:74.0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">
                <v:textbox>
                  <w:txbxContent>
                    <w:p w14:paraId="1AC7AE93" w14:textId="2137BB7B" w:rsidR="006F0FE1" w:rsidRPr="006F0FE1" w:rsidRDefault="006F0FE1" w:rsidP="006F0FE1">
                      <w:pPr>
                        <w:rPr>
                          <w:b/>
                          <w:bCs/>
                          <w:u w:val="single"/>
                        </w:rPr>
                      </w:pPr>
                      <w:r w:rsidRPr="006F0FE1">
                        <w:rPr>
                          <w:b/>
                          <w:bCs/>
                          <w:u w:val="single"/>
                        </w:rPr>
                        <w:t>Conclusion</w:t>
                      </w:r>
                    </w:p>
                    <w:p w14:paraId="32B53AC2" w14:textId="401C856F" w:rsidR="006F0FE1" w:rsidRDefault="006F0FE1" w:rsidP="006F0FE1">
                      <w:r>
                        <w:t>For the issue in R1-2504573, RAN1 observed that RAN4 MAC-CE application timeline differs from that of RAN1 (k-Offset versus TA). Companies are encouraged to submit CRs to RAN1 and/or RAN4 upcoming WG meetings on whether and how to align RAN1 and RAN4 specifications.</w:t>
                      </w:r>
                    </w:p>
                  </w:txbxContent>
                </v:textbox>
                <w10:wrap type="square" anchorx="margin"/>
              </v:shape>
            </w:pict>
          </mc:Fallback>
        </mc:AlternateContent>
      </w:r>
      <w:r w:rsidRPr="006F0FE1">
        <w:rPr>
          <w:lang w:val="en-US"/>
        </w:rPr>
        <w:t xml:space="preserve">Alignment CR for MAC-CE TA command in NTN </w:t>
      </w:r>
      <w:r>
        <w:rPr>
          <w:lang w:val="en-US"/>
        </w:rPr>
        <w:t>was discussed in RAN1#121. It is on-going discussion for RAN1#122bis.</w:t>
      </w:r>
    </w:p>
    <w:p w14:paraId="5ED874B5" w14:textId="77777777" w:rsidR="006F0FE1" w:rsidRDefault="006F0FE1" w:rsidP="0069461E">
      <w:pPr>
        <w:spacing w:before="0"/>
        <w:rPr>
          <w:lang w:val="en-US"/>
        </w:rPr>
      </w:pPr>
    </w:p>
    <w:p w14:paraId="55B83D9D" w14:textId="3C040925" w:rsidR="00F21935" w:rsidRDefault="00063B04" w:rsidP="0069461E">
      <w:pPr>
        <w:spacing w:before="0"/>
        <w:rPr>
          <w:lang w:val="en-US"/>
        </w:rPr>
      </w:pPr>
      <w:r>
        <w:rPr>
          <w:lang w:val="en-US"/>
        </w:rPr>
        <w:t xml:space="preserve">RAN4 </w:t>
      </w:r>
      <w:r w:rsidR="006F0FE1">
        <w:rPr>
          <w:lang w:val="en-US"/>
        </w:rPr>
        <w:t xml:space="preserve">TS 36.133 specifies that a </w:t>
      </w:r>
      <w:r w:rsidR="006F0FE1" w:rsidRPr="006F0FE1">
        <w:rPr>
          <w:lang w:val="en-US"/>
        </w:rPr>
        <w:t xml:space="preserve">UE shall adjust the timing of its </w:t>
      </w:r>
      <w:r w:rsidR="006F0FE1" w:rsidRPr="006F0FE1">
        <w:rPr>
          <w:b/>
          <w:bCs/>
          <w:lang w:val="en-US"/>
        </w:rPr>
        <w:t>uplink transmission timing at sub-frame</w:t>
      </w:r>
      <w:r w:rsidR="006F0FE1" w:rsidRPr="006F0FE1">
        <w:rPr>
          <w:lang w:val="en-US"/>
        </w:rPr>
        <w:t xml:space="preserve"> </w:t>
      </w:r>
      <w:r w:rsidR="006F0FE1" w:rsidRPr="006F0FE1">
        <w:rPr>
          <w:b/>
          <w:bCs/>
          <w:i/>
          <w:iCs/>
          <w:lang w:val="en-US"/>
        </w:rPr>
        <w:t>n+12+ k-Offset-r17+1</w:t>
      </w:r>
      <w:r w:rsidR="006F0FE1" w:rsidRPr="006F0FE1">
        <w:rPr>
          <w:lang w:val="en-US"/>
        </w:rPr>
        <w:t xml:space="preserve"> for a </w:t>
      </w:r>
      <w:r w:rsidR="006F0FE1" w:rsidRPr="006F0FE1">
        <w:rPr>
          <w:b/>
          <w:bCs/>
          <w:lang w:val="en-US"/>
        </w:rPr>
        <w:t xml:space="preserve">timing advance command received in sub-frame </w:t>
      </w:r>
      <w:r w:rsidR="006F0FE1" w:rsidRPr="006F0FE1">
        <w:rPr>
          <w:b/>
          <w:bCs/>
          <w:i/>
          <w:iCs/>
          <w:lang w:val="en-US"/>
        </w:rPr>
        <w:t>n</w:t>
      </w:r>
      <w:r w:rsidR="00641699">
        <w:rPr>
          <w:lang w:val="en-US"/>
        </w:rPr>
        <w:t>.</w:t>
      </w:r>
    </w:p>
    <w:tbl>
      <w:tblPr>
        <w:tblStyle w:val="TableGrid"/>
        <w:tblW w:w="0" w:type="auto"/>
        <w:tblLook w:val="04A0" w:firstRow="1" w:lastRow="0" w:firstColumn="1" w:lastColumn="0" w:noHBand="0" w:noVBand="1"/>
      </w:tblPr>
      <w:tblGrid>
        <w:gridCol w:w="9629"/>
      </w:tblGrid>
      <w:tr w:rsidR="00702251" w14:paraId="2AC3A2DA" w14:textId="77777777" w:rsidTr="00702251">
        <w:tc>
          <w:tcPr>
            <w:tcW w:w="9629" w:type="dxa"/>
          </w:tcPr>
          <w:p w14:paraId="7555FBC5" w14:textId="77777777" w:rsidR="006F0FE1" w:rsidRPr="006F0FE1" w:rsidRDefault="006F0FE1" w:rsidP="00702251">
            <w:pPr>
              <w:numPr>
                <w:ilvl w:val="0"/>
                <w:numId w:val="40"/>
              </w:numPr>
              <w:tabs>
                <w:tab w:val="clear" w:pos="360"/>
              </w:tabs>
              <w:spacing w:before="0"/>
              <w:rPr>
                <w:b/>
                <w:bCs/>
                <w:highlight w:val="cyan"/>
                <w:lang w:val="en-US"/>
              </w:rPr>
            </w:pPr>
            <w:r w:rsidRPr="006F0FE1">
              <w:rPr>
                <w:b/>
                <w:bCs/>
                <w:highlight w:val="cyan"/>
                <w:lang w:val="en-US"/>
              </w:rPr>
              <w:t>TS 36.133</w:t>
            </w:r>
          </w:p>
          <w:p w14:paraId="196BDD7C" w14:textId="0FACDAE3" w:rsidR="00702251" w:rsidRPr="00063B04" w:rsidRDefault="00702251" w:rsidP="00702251">
            <w:pPr>
              <w:numPr>
                <w:ilvl w:val="0"/>
                <w:numId w:val="40"/>
              </w:numPr>
              <w:tabs>
                <w:tab w:val="clear" w:pos="360"/>
              </w:tabs>
              <w:spacing w:before="0"/>
              <w:rPr>
                <w:b/>
                <w:bCs/>
                <w:lang w:val="en-US"/>
              </w:rPr>
            </w:pPr>
            <w:r w:rsidRPr="00063B04">
              <w:rPr>
                <w:b/>
                <w:bCs/>
                <w:lang w:val="en-US"/>
              </w:rPr>
              <w:t>7.22A   Timing Advance for NB-IoT for Satellite Access</w:t>
            </w:r>
          </w:p>
          <w:p w14:paraId="1A29067D" w14:textId="77777777" w:rsidR="006F0FE1" w:rsidRPr="006F0FE1" w:rsidRDefault="006F0FE1" w:rsidP="006F0FE1">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5A593585" w14:textId="77777777" w:rsidR="00702251" w:rsidRPr="00063B04" w:rsidRDefault="00702251" w:rsidP="00702251">
            <w:pPr>
              <w:numPr>
                <w:ilvl w:val="0"/>
                <w:numId w:val="40"/>
              </w:numPr>
              <w:tabs>
                <w:tab w:val="clear" w:pos="360"/>
              </w:tabs>
              <w:spacing w:before="0"/>
              <w:rPr>
                <w:b/>
                <w:bCs/>
                <w:lang w:val="fi-FI"/>
              </w:rPr>
            </w:pPr>
            <w:bookmarkStart w:id="1" w:name="OLE_LINK112"/>
            <w:bookmarkStart w:id="2" w:name="OLE_LINK12"/>
            <w:r w:rsidRPr="00063B04">
              <w:rPr>
                <w:b/>
                <w:bCs/>
                <w:lang w:val="fi-FI"/>
              </w:rPr>
              <w:t xml:space="preserve">7.22A.2.1       </w:t>
            </w:r>
            <w:bookmarkEnd w:id="1"/>
            <w:r w:rsidRPr="00063B04">
              <w:rPr>
                <w:b/>
                <w:bCs/>
                <w:lang w:val="fi-FI"/>
              </w:rPr>
              <w:t>Timing Advance adjustment delay</w:t>
            </w:r>
          </w:p>
          <w:p w14:paraId="55DA177B" w14:textId="08325C78" w:rsidR="00702251" w:rsidRDefault="00702251" w:rsidP="0069461E">
            <w:pPr>
              <w:spacing w:before="0"/>
              <w:rPr>
                <w:lang w:val="en-US"/>
              </w:rPr>
            </w:pPr>
            <w:r w:rsidRPr="00063B04">
              <w:rPr>
                <w:lang w:val="en-US"/>
              </w:rPr>
              <w:t xml:space="preserve">UE shall adjust the timing of its uplink transmission timing at sub-frame </w:t>
            </w:r>
            <w:r w:rsidRPr="00063B04">
              <w:rPr>
                <w:b/>
                <w:bCs/>
                <w:i/>
                <w:iCs/>
                <w:lang w:val="en-US"/>
              </w:rPr>
              <w:t>n</w:t>
            </w:r>
            <w:r w:rsidRPr="00063B04">
              <w:rPr>
                <w:b/>
                <w:bCs/>
                <w:lang w:val="en-US"/>
              </w:rPr>
              <w:t xml:space="preserve">+12+ </w:t>
            </w:r>
            <w:r w:rsidRPr="00063B04">
              <w:rPr>
                <w:b/>
                <w:bCs/>
                <w:i/>
                <w:iCs/>
                <w:lang w:val="en-US"/>
              </w:rPr>
              <w:t>k-Offset-r17+</w:t>
            </w:r>
            <w:r w:rsidRPr="00063B04">
              <w:rPr>
                <w:b/>
                <w:bCs/>
                <w:lang w:val="en-US"/>
              </w:rPr>
              <w:t>1</w:t>
            </w:r>
            <w:r w:rsidRPr="00063B04">
              <w:rPr>
                <w:lang w:val="en-US"/>
              </w:rPr>
              <w:t xml:space="preserve"> for a timing advance command received in sub-frame </w:t>
            </w:r>
            <w:r w:rsidRPr="00063B04">
              <w:rPr>
                <w:i/>
                <w:iCs/>
                <w:lang w:val="en-US"/>
              </w:rPr>
              <w:t>n</w:t>
            </w:r>
            <w:r w:rsidRPr="00063B04">
              <w:rPr>
                <w:lang w:val="en-US"/>
              </w:rPr>
              <w:t>, where </w:t>
            </w:r>
            <w:r w:rsidRPr="00063B04">
              <w:rPr>
                <w:i/>
                <w:iCs/>
                <w:lang w:val="en-US"/>
              </w:rPr>
              <w:t>k-Offset-r17 </w:t>
            </w:r>
            <w:r w:rsidRPr="00063B04">
              <w:rPr>
                <w:lang w:val="en-US"/>
              </w:rPr>
              <w:t xml:space="preserve">is specified in [2]. In case repetitions are used on the downlink, sub-frame </w:t>
            </w:r>
            <w:r w:rsidRPr="00063B04">
              <w:rPr>
                <w:i/>
                <w:iCs/>
                <w:lang w:val="en-US"/>
              </w:rPr>
              <w:t>n</w:t>
            </w:r>
            <w:r w:rsidRPr="00063B04">
              <w:rPr>
                <w:lang w:val="en-US"/>
              </w:rPr>
              <w:t xml:space="preserve"> refers to the last subframe in the repetition period in which the message containing the MAC control information was received. The UE shall not apply a TA command during an uplink repetition period.</w:t>
            </w:r>
            <w:bookmarkEnd w:id="2"/>
          </w:p>
        </w:tc>
      </w:tr>
    </w:tbl>
    <w:p w14:paraId="6CFBF7D5" w14:textId="77777777" w:rsidR="006F0FE1" w:rsidRDefault="006F0FE1" w:rsidP="0069461E">
      <w:pPr>
        <w:spacing w:before="0"/>
        <w:rPr>
          <w:lang w:val="en-US"/>
        </w:rPr>
      </w:pPr>
    </w:p>
    <w:p w14:paraId="6769AC70" w14:textId="195F9893" w:rsidR="006F0FE1" w:rsidRDefault="006F0FE1" w:rsidP="0069461E">
      <w:pPr>
        <w:spacing w:before="0"/>
        <w:rPr>
          <w:lang w:val="en-US"/>
        </w:rPr>
      </w:pPr>
      <w:r>
        <w:rPr>
          <w:lang w:val="en-US"/>
        </w:rPr>
        <w:t xml:space="preserve">RAN1 TS </w:t>
      </w:r>
      <w:r w:rsidR="00AA7E30">
        <w:rPr>
          <w:lang w:val="en-US"/>
        </w:rPr>
        <w:t>3</w:t>
      </w:r>
      <w:r>
        <w:rPr>
          <w:lang w:val="en-US"/>
        </w:rPr>
        <w:t>6</w:t>
      </w:r>
      <w:r w:rsidR="00AA7E30">
        <w:rPr>
          <w:lang w:val="en-US"/>
        </w:rPr>
        <w:t>.213</w:t>
      </w:r>
      <w:r>
        <w:rPr>
          <w:lang w:val="en-US"/>
        </w:rPr>
        <w:t xml:space="preserve"> specifies that for the </w:t>
      </w:r>
      <w:r w:rsidRPr="006F0FE1">
        <w:rPr>
          <w:b/>
          <w:bCs/>
          <w:lang w:val="en-US"/>
        </w:rPr>
        <w:t>timing advance command reception ending in DL subframe n</w:t>
      </w:r>
      <w:r w:rsidRPr="006F0FE1">
        <w:rPr>
          <w:lang w:val="en-US"/>
        </w:rPr>
        <w:t xml:space="preserve">, the corresponding adjustment of the uplink transmission timing shall apply from the </w:t>
      </w:r>
      <w:r w:rsidRPr="006F0FE1">
        <w:rPr>
          <w:b/>
          <w:bCs/>
          <w:lang w:val="en-US"/>
        </w:rPr>
        <w:t xml:space="preserve">first available NB-IoT uplink slot following the end of </w:t>
      </w:r>
      <w:r w:rsidRPr="006F0FE1">
        <w:rPr>
          <w:b/>
          <w:bCs/>
          <w:i/>
          <w:iCs/>
          <w:lang w:val="en-US"/>
        </w:rPr>
        <w:t>n+12</w:t>
      </w:r>
      <w:r w:rsidRPr="006F0FE1">
        <w:rPr>
          <w:b/>
          <w:bCs/>
          <w:lang w:val="en-US"/>
        </w:rPr>
        <w:t xml:space="preserve"> DL subframe</w:t>
      </w:r>
      <w:r>
        <w:rPr>
          <w:lang w:val="en-US"/>
        </w:rPr>
        <w:t>.</w:t>
      </w:r>
      <w:r w:rsidRPr="006F0FE1">
        <w:rPr>
          <w:lang w:val="en-US"/>
        </w:rPr>
        <w:t xml:space="preserve"> </w:t>
      </w:r>
    </w:p>
    <w:tbl>
      <w:tblPr>
        <w:tblStyle w:val="TableGrid"/>
        <w:tblW w:w="0" w:type="auto"/>
        <w:tblLook w:val="04A0" w:firstRow="1" w:lastRow="0" w:firstColumn="1" w:lastColumn="0" w:noHBand="0" w:noVBand="1"/>
      </w:tblPr>
      <w:tblGrid>
        <w:gridCol w:w="9629"/>
      </w:tblGrid>
      <w:tr w:rsidR="00FB5D04" w14:paraId="3925236A" w14:textId="77777777" w:rsidTr="00FB5D04">
        <w:tc>
          <w:tcPr>
            <w:tcW w:w="9629" w:type="dxa"/>
          </w:tcPr>
          <w:p w14:paraId="60BB595A" w14:textId="77777777" w:rsidR="006F0FE1" w:rsidRPr="006F0FE1" w:rsidRDefault="006F0FE1" w:rsidP="006F0FE1">
            <w:pPr>
              <w:pStyle w:val="Heading3"/>
              <w:rPr>
                <w:sz w:val="20"/>
                <w:szCs w:val="20"/>
              </w:rPr>
            </w:pPr>
            <w:bookmarkStart w:id="3" w:name="OLE_LINK113"/>
            <w:r w:rsidRPr="006F0FE1">
              <w:rPr>
                <w:sz w:val="20"/>
                <w:szCs w:val="20"/>
                <w:highlight w:val="cyan"/>
              </w:rPr>
              <w:t>TS 36.213</w:t>
            </w:r>
          </w:p>
          <w:p w14:paraId="1744FA3C" w14:textId="6B52C0CD" w:rsidR="00FB5D04" w:rsidRPr="006F0FE1" w:rsidRDefault="00FB5D04" w:rsidP="006F0FE1">
            <w:pPr>
              <w:pStyle w:val="Heading3"/>
              <w:rPr>
                <w:sz w:val="20"/>
                <w:szCs w:val="20"/>
              </w:rPr>
            </w:pPr>
            <w:r w:rsidRPr="006F0FE1">
              <w:rPr>
                <w:sz w:val="20"/>
                <w:szCs w:val="20"/>
              </w:rPr>
              <w:t>16.1.2</w:t>
            </w:r>
            <w:bookmarkEnd w:id="3"/>
            <w:r w:rsidRPr="006F0FE1">
              <w:rPr>
                <w:sz w:val="20"/>
                <w:szCs w:val="20"/>
              </w:rPr>
              <w:tab/>
              <w:t>Timing synchronization</w:t>
            </w:r>
          </w:p>
          <w:p w14:paraId="604A3F58" w14:textId="34C4DE7C" w:rsidR="006F0FE1" w:rsidRPr="006F0FE1" w:rsidRDefault="006F0FE1" w:rsidP="00FB5D04">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425B06EA" w14:textId="1908C755" w:rsidR="00FB5D04" w:rsidRPr="00FB5D04" w:rsidRDefault="00FB5D04" w:rsidP="006F0FE1">
            <w:bookmarkStart w:id="4" w:name="OLE_LINK111"/>
            <w:r w:rsidRPr="001A7C01">
              <w:t xml:space="preserve">For </w:t>
            </w:r>
            <w:r w:rsidRPr="00FB5D04">
              <w:rPr>
                <w:b/>
                <w:bCs/>
              </w:rPr>
              <w:t>a timing advance command</w:t>
            </w:r>
            <w:r w:rsidRPr="001A7C01">
              <w:t xml:space="preserve"> reception ending in DL subframe </w:t>
            </w:r>
            <w:r w:rsidRPr="001A7C01">
              <w:rPr>
                <w:i/>
              </w:rPr>
              <w:t>n</w:t>
            </w:r>
            <w:r w:rsidRPr="001A7C01">
              <w:t xml:space="preserve">, the corresponding adjustment of the uplink transmission timing </w:t>
            </w:r>
            <w:r w:rsidRPr="00FB5D04">
              <w:rPr>
                <w:b/>
                <w:bCs/>
              </w:rPr>
              <w:t xml:space="preserve">shall apply from the first available NB-IoT uplink slot following the end of </w:t>
            </w:r>
            <w:r w:rsidRPr="00FB5D04">
              <w:rPr>
                <w:b/>
                <w:bCs/>
                <w:i/>
              </w:rPr>
              <w:t>n+</w:t>
            </w:r>
            <w:r w:rsidRPr="006F0FE1">
              <w:rPr>
                <w:i/>
              </w:rPr>
              <w:t>12</w:t>
            </w:r>
            <w:r w:rsidRPr="006F0FE1">
              <w:t xml:space="preserve"> DL subframe</w:t>
            </w:r>
            <w:r w:rsidRPr="001A7C01">
              <w:t xml:space="preserv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bookmarkEnd w:id="4"/>
            <w:r w:rsidRPr="001A7C01">
              <w:rPr>
                <w:rFonts w:hint="eastAsia"/>
                <w:lang w:eastAsia="zh-CN"/>
              </w:rPr>
              <w:t>W</w:t>
            </w:r>
            <w:r w:rsidRPr="001A7C01">
              <w:rPr>
                <w:rFonts w:hint="eastAsia"/>
              </w:rPr>
              <w:t>hen the UE</w:t>
            </w:r>
            <w:r w:rsidRPr="001A7C01">
              <w:t>'</w:t>
            </w:r>
            <w:r w:rsidRPr="001A7C01">
              <w:rPr>
                <w:rFonts w:hint="eastAsia"/>
              </w:rPr>
              <w:t xml:space="preserve">s uplink </w:t>
            </w:r>
            <w:r w:rsidRPr="001A7C01">
              <w:rPr>
                <w:rFonts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 xml:space="preserve">+1 </w:t>
            </w:r>
            <w:proofErr w:type="gramStart"/>
            <w:r w:rsidRPr="001A7C01">
              <w:rPr>
                <w:rFonts w:hint="eastAsia"/>
              </w:rPr>
              <w:t>are</w:t>
            </w:r>
            <w:proofErr w:type="gramEnd"/>
            <w:r w:rsidRPr="001A7C01">
              <w:rPr>
                <w:rFonts w:hint="eastAsia"/>
              </w:rPr>
              <w:t xml:space="preserv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tc>
      </w:tr>
    </w:tbl>
    <w:p w14:paraId="42666DBE" w14:textId="77777777" w:rsidR="00A1142B" w:rsidRPr="006F0FE1" w:rsidRDefault="00A1142B" w:rsidP="0069461E">
      <w:pPr>
        <w:spacing w:before="0"/>
        <w:rPr>
          <w:lang w:val="en-US"/>
        </w:rPr>
      </w:pPr>
    </w:p>
    <w:p w14:paraId="47ACE128" w14:textId="22C4C3BA" w:rsidR="006F0FE1" w:rsidRDefault="006F0FE1" w:rsidP="0069461E">
      <w:pPr>
        <w:spacing w:before="0"/>
        <w:rPr>
          <w:lang w:val="en-US"/>
        </w:rPr>
      </w:pPr>
      <w:r w:rsidRPr="006F0FE1">
        <w:rPr>
          <w:lang w:val="en-US"/>
        </w:rPr>
        <w:lastRenderedPageBreak/>
        <w:t>There seems to be ambiguity due to misalignment of RAN1 and RAN4 specifications.</w:t>
      </w:r>
      <w:r>
        <w:rPr>
          <w:lang w:val="en-US"/>
        </w:rPr>
        <w:t xml:space="preserve"> We have preference not to change the RAN1 specifications, as the timing of MAC CE TAC was first discussed and specified in RAN1 during Release 17 IoT NTN. We think the issue can be resolved in RAN4 with simple change</w:t>
      </w:r>
      <w:r w:rsidR="0058762D">
        <w:rPr>
          <w:lang w:val="en-US"/>
        </w:rPr>
        <w:t>s</w:t>
      </w:r>
      <w:r>
        <w:rPr>
          <w:lang w:val="en-US"/>
        </w:rPr>
        <w:t xml:space="preserve"> as suggested below.</w:t>
      </w:r>
      <w:r w:rsidR="0058762D">
        <w:rPr>
          <w:lang w:val="en-US"/>
        </w:rPr>
        <w:t xml:space="preserve"> It is up for RAN4 discussion.</w:t>
      </w:r>
    </w:p>
    <w:p w14:paraId="167342BD" w14:textId="77777777" w:rsidR="006F0FE1" w:rsidRDefault="006F0FE1" w:rsidP="0069461E">
      <w:pPr>
        <w:spacing w:before="0"/>
        <w:rPr>
          <w:lang w:val="en-US"/>
        </w:rPr>
      </w:pPr>
    </w:p>
    <w:p w14:paraId="111B81A7" w14:textId="00853804" w:rsidR="006F0FE1" w:rsidRDefault="006F0FE1" w:rsidP="0069461E">
      <w:pPr>
        <w:spacing w:before="0"/>
        <w:rPr>
          <w:lang w:val="en-US"/>
        </w:rPr>
      </w:pPr>
      <w:r w:rsidRPr="006F0FE1">
        <w:rPr>
          <w:noProof/>
          <w:lang w:val="en-US"/>
        </w:rPr>
        <mc:AlternateContent>
          <mc:Choice Requires="wps">
            <w:drawing>
              <wp:anchor distT="45720" distB="45720" distL="114300" distR="114300" simplePos="0" relativeHeight="251659264" behindDoc="0" locked="0" layoutInCell="1" allowOverlap="1" wp14:anchorId="0EF21E16" wp14:editId="73DF08E4">
                <wp:simplePos x="0" y="0"/>
                <wp:positionH relativeFrom="margin">
                  <wp:align>right</wp:align>
                </wp:positionH>
                <wp:positionV relativeFrom="paragraph">
                  <wp:posOffset>182880</wp:posOffset>
                </wp:positionV>
                <wp:extent cx="6094095" cy="1749425"/>
                <wp:effectExtent l="0" t="0" r="2095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1749516"/>
                        </a:xfrm>
                        <a:prstGeom prst="rect">
                          <a:avLst/>
                        </a:prstGeom>
                        <a:solidFill>
                          <a:srgbClr val="FFFFFF"/>
                        </a:solidFill>
                        <a:ln w="9525">
                          <a:solidFill>
                            <a:srgbClr val="000000"/>
                          </a:solidFill>
                          <a:miter lim="800000"/>
                          <a:headEnd/>
                          <a:tailEnd/>
                        </a:ln>
                      </wps:spPr>
                      <wps:txbx>
                        <w:txbxContent>
                          <w:p w14:paraId="70F7E08D" w14:textId="7030D91D" w:rsidR="006F0FE1" w:rsidRDefault="006F0FE1" w:rsidP="006F0FE1">
                            <w:r w:rsidRPr="006F0FE1">
                              <w:rPr>
                                <w:highlight w:val="cyan"/>
                              </w:rPr>
                              <w:t>TS 36.133</w:t>
                            </w:r>
                            <w:r w:rsidRPr="006F0FE1">
                              <w:t xml:space="preserve"> </w:t>
                            </w:r>
                          </w:p>
                          <w:p w14:paraId="79C8DBFC" w14:textId="6A343C3D" w:rsidR="006F0FE1" w:rsidRPr="006F0FE1" w:rsidRDefault="006F0FE1" w:rsidP="006F0FE1">
                            <w:r w:rsidRPr="006F0FE1">
                              <w:t xml:space="preserve">7.22A.2.1   Timing Advance adjustment delay </w:t>
                            </w:r>
                          </w:p>
                          <w:p w14:paraId="09670C2F" w14:textId="77777777" w:rsidR="006F0FE1" w:rsidRPr="006F0FE1" w:rsidRDefault="006F0FE1" w:rsidP="006F0FE1">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6A273D32" w14:textId="6E0BDE7F" w:rsidR="006F0FE1" w:rsidRDefault="006F0FE1" w:rsidP="006F0FE1">
                            <w:r w:rsidRPr="006F0FE1">
                              <w:t xml:space="preserve">UE shall adjust the timing of its uplink transmission timing at </w:t>
                            </w:r>
                            <w:r w:rsidRPr="006F0FE1">
                              <w:rPr>
                                <w:color w:val="FF0000"/>
                              </w:rPr>
                              <w:t>UL</w:t>
                            </w:r>
                            <w:r w:rsidRPr="006F0FE1">
                              <w:t xml:space="preserve"> sub-frame </w:t>
                            </w:r>
                            <w:r w:rsidRPr="006F0FE1">
                              <w:rPr>
                                <w:i/>
                                <w:iCs/>
                              </w:rPr>
                              <w:t>n+12+ k-Offset-r17+1</w:t>
                            </w:r>
                            <w:r w:rsidRPr="006F0FE1">
                              <w:t xml:space="preserve"> for a timing advance command received in </w:t>
                            </w:r>
                            <w:r w:rsidRPr="006F0FE1">
                              <w:rPr>
                                <w:color w:val="FF0000"/>
                              </w:rPr>
                              <w:t>DL</w:t>
                            </w:r>
                            <w:r w:rsidRPr="006F0FE1">
                              <w:t xml:space="preserve"> sub-frame </w:t>
                            </w:r>
                            <w:r w:rsidRPr="006F0FE1">
                              <w:rPr>
                                <w:i/>
                                <w:iCs/>
                              </w:rPr>
                              <w:t>n</w:t>
                            </w:r>
                            <w:r w:rsidRPr="006F0FE1">
                              <w:t>, where </w:t>
                            </w:r>
                            <w:r w:rsidRPr="006F0FE1">
                              <w:rPr>
                                <w:i/>
                                <w:iCs/>
                              </w:rPr>
                              <w:t>k-Offset-r17</w:t>
                            </w:r>
                            <w:r w:rsidRPr="006F0FE1">
                              <w:t xml:space="preserve"> is specified in [2]. In case repetitions are used on the downlink, sub-frame </w:t>
                            </w:r>
                            <w:r w:rsidRPr="006F0FE1">
                              <w:rPr>
                                <w:i/>
                                <w:iCs/>
                              </w:rPr>
                              <w:t>n</w:t>
                            </w:r>
                            <w:r w:rsidRPr="006F0FE1">
                              <w:t xml:space="preserve"> refers to the last subframe in the repetition period in which the message containing the MAC control information was received. The UE shall not apply a TA command during an uplink repetition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F21E16" id="_x0000_s1027" type="#_x0000_t202" style="position:absolute;margin-left:428.65pt;margin-top:14.4pt;width:479.85pt;height:137.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">
                <v:textbox>
                  <w:txbxContent>
                    <w:p w14:paraId="70F7E08D" w14:textId="7030D91D" w:rsidR="006F0FE1" w:rsidRDefault="006F0FE1" w:rsidP="006F0FE1">
                      <w:r w:rsidRPr="006F0FE1">
                        <w:rPr>
                          <w:highlight w:val="cyan"/>
                        </w:rPr>
                        <w:t>TS 36.133</w:t>
                      </w:r>
                      <w:r w:rsidRPr="006F0FE1">
                        <w:t xml:space="preserve"> </w:t>
                      </w:r>
                    </w:p>
                    <w:p w14:paraId="79C8DBFC" w14:textId="6A343C3D" w:rsidR="006F0FE1" w:rsidRPr="006F0FE1" w:rsidRDefault="006F0FE1" w:rsidP="006F0FE1">
                      <w:r w:rsidRPr="006F0FE1">
                        <w:t xml:space="preserve">7.22A.2.1   Timing Advance adjustment delay </w:t>
                      </w:r>
                    </w:p>
                    <w:p w14:paraId="09670C2F" w14:textId="77777777" w:rsidR="006F0FE1" w:rsidRPr="006F0FE1" w:rsidRDefault="006F0FE1" w:rsidP="006F0FE1">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6A273D32" w14:textId="6E0BDE7F" w:rsidR="006F0FE1" w:rsidRDefault="006F0FE1" w:rsidP="006F0FE1">
                      <w:r w:rsidRPr="006F0FE1">
                        <w:t xml:space="preserve">UE shall adjust the timing of its uplink transmission timing at </w:t>
                      </w:r>
                      <w:r w:rsidRPr="006F0FE1">
                        <w:rPr>
                          <w:color w:val="FF0000"/>
                        </w:rPr>
                        <w:t>UL</w:t>
                      </w:r>
                      <w:r w:rsidRPr="006F0FE1">
                        <w:t xml:space="preserve"> sub-frame </w:t>
                      </w:r>
                      <w:r w:rsidRPr="006F0FE1">
                        <w:rPr>
                          <w:i/>
                          <w:iCs/>
                        </w:rPr>
                        <w:t>n+12+ k-Offset-r17+1</w:t>
                      </w:r>
                      <w:r w:rsidRPr="006F0FE1">
                        <w:t xml:space="preserve"> for a timing advance command received in </w:t>
                      </w:r>
                      <w:r w:rsidRPr="006F0FE1">
                        <w:rPr>
                          <w:color w:val="FF0000"/>
                        </w:rPr>
                        <w:t>DL</w:t>
                      </w:r>
                      <w:r w:rsidRPr="006F0FE1">
                        <w:t xml:space="preserve"> sub-frame </w:t>
                      </w:r>
                      <w:r w:rsidRPr="006F0FE1">
                        <w:rPr>
                          <w:i/>
                          <w:iCs/>
                        </w:rPr>
                        <w:t>n</w:t>
                      </w:r>
                      <w:r w:rsidRPr="006F0FE1">
                        <w:t>, where </w:t>
                      </w:r>
                      <w:r w:rsidRPr="006F0FE1">
                        <w:rPr>
                          <w:i/>
                          <w:iCs/>
                        </w:rPr>
                        <w:t>k-Offset-r17</w:t>
                      </w:r>
                      <w:r w:rsidRPr="006F0FE1">
                        <w:t xml:space="preserve"> is specified in [2]. In case repetitions are used on the downlink, sub-frame </w:t>
                      </w:r>
                      <w:r w:rsidRPr="006F0FE1">
                        <w:rPr>
                          <w:i/>
                          <w:iCs/>
                        </w:rPr>
                        <w:t>n</w:t>
                      </w:r>
                      <w:r w:rsidRPr="006F0FE1">
                        <w:t xml:space="preserve"> refers to the last subframe in the repetition period in which the message containing the MAC control information was received. The UE shall not apply a TA command during an uplink repetition period.</w:t>
                      </w:r>
                    </w:p>
                  </w:txbxContent>
                </v:textbox>
                <w10:wrap type="square" anchorx="margin"/>
              </v:shape>
            </w:pict>
          </mc:Fallback>
        </mc:AlternateContent>
      </w:r>
    </w:p>
    <w:p w14:paraId="0F51BFEF" w14:textId="1A772D46" w:rsidR="006F0FE1" w:rsidRDefault="006F0FE1" w:rsidP="0069461E">
      <w:pPr>
        <w:spacing w:before="0"/>
        <w:rPr>
          <w:lang w:val="en-US"/>
        </w:rPr>
      </w:pPr>
      <w:r w:rsidRPr="006F0FE1">
        <w:rPr>
          <w:noProof/>
          <w:lang w:val="en-US"/>
        </w:rPr>
        <mc:AlternateContent>
          <mc:Choice Requires="wps">
            <w:drawing>
              <wp:anchor distT="45720" distB="45720" distL="114300" distR="114300" simplePos="0" relativeHeight="251661312" behindDoc="0" locked="0" layoutInCell="1" allowOverlap="1" wp14:anchorId="54DE6E01" wp14:editId="7BB36724">
                <wp:simplePos x="0" y="0"/>
                <wp:positionH relativeFrom="margin">
                  <wp:align>left</wp:align>
                </wp:positionH>
                <wp:positionV relativeFrom="paragraph">
                  <wp:posOffset>441960</wp:posOffset>
                </wp:positionV>
                <wp:extent cx="6099175" cy="1696085"/>
                <wp:effectExtent l="0" t="0" r="15875" b="184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1696662"/>
                        </a:xfrm>
                        <a:prstGeom prst="rect">
                          <a:avLst/>
                        </a:prstGeom>
                        <a:solidFill>
                          <a:srgbClr val="FFFFFF"/>
                        </a:solidFill>
                        <a:ln w="9525">
                          <a:solidFill>
                            <a:srgbClr val="000000"/>
                          </a:solidFill>
                          <a:miter lim="800000"/>
                          <a:headEnd/>
                          <a:tailEnd/>
                        </a:ln>
                      </wps:spPr>
                      <wps:txbx>
                        <w:txbxContent>
                          <w:p w14:paraId="0CD9C309" w14:textId="1E20AF55" w:rsidR="006F0FE1" w:rsidRDefault="006F0FE1" w:rsidP="006F0FE1">
                            <w:r w:rsidRPr="006F0FE1">
                              <w:rPr>
                                <w:highlight w:val="cyan"/>
                              </w:rPr>
                              <w:t>TS 36.133</w:t>
                            </w:r>
                            <w:r>
                              <w:t xml:space="preserve"> </w:t>
                            </w:r>
                          </w:p>
                          <w:p w14:paraId="191BD776" w14:textId="77777777" w:rsidR="006F0FE1" w:rsidRDefault="006F0FE1" w:rsidP="006F0FE1">
                            <w:r>
                              <w:t xml:space="preserve">7.22A.2.1   Timing Advance adjustment delay </w:t>
                            </w:r>
                          </w:p>
                          <w:p w14:paraId="5C257D44" w14:textId="77777777" w:rsidR="006F0FE1" w:rsidRPr="006F0FE1" w:rsidRDefault="006F0FE1" w:rsidP="006F0FE1">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7C9DA81E" w14:textId="71B6C53E" w:rsidR="006F0FE1" w:rsidRDefault="006F0FE1" w:rsidP="006F0FE1">
                            <w:r>
                              <w:t xml:space="preserve">UE shall adjust the timing of its uplink transmission timing </w:t>
                            </w:r>
                            <w:r w:rsidRPr="006F0FE1">
                              <w:rPr>
                                <w:strike/>
                                <w:color w:val="FF0000"/>
                              </w:rPr>
                              <w:t xml:space="preserve">at </w:t>
                            </w:r>
                            <w:r w:rsidRPr="006F0FE1">
                              <w:rPr>
                                <w:color w:val="FF0000"/>
                              </w:rPr>
                              <w:t>starting after DL</w:t>
                            </w:r>
                            <w:r>
                              <w:t xml:space="preserve"> sub-frame </w:t>
                            </w:r>
                            <w:r w:rsidRPr="006F0FE1">
                              <w:rPr>
                                <w:i/>
                                <w:iCs/>
                              </w:rPr>
                              <w:t>n+12</w:t>
                            </w:r>
                            <w:r w:rsidRPr="006F0FE1">
                              <w:rPr>
                                <w:i/>
                                <w:iCs/>
                                <w:strike/>
                                <w:color w:val="FF0000"/>
                              </w:rPr>
                              <w:t>+ k-Offset-r17+1</w:t>
                            </w:r>
                            <w:r>
                              <w:t xml:space="preserve"> for a timing advance command received in DL sub-frame n</w:t>
                            </w:r>
                            <w:r w:rsidRPr="006F0FE1">
                              <w:rPr>
                                <w:strike/>
                                <w:color w:val="FF0000"/>
                              </w:rPr>
                              <w:t xml:space="preserve">, where </w:t>
                            </w:r>
                            <w:r w:rsidRPr="006F0FE1">
                              <w:rPr>
                                <w:i/>
                                <w:iCs/>
                                <w:strike/>
                                <w:color w:val="FF0000"/>
                              </w:rPr>
                              <w:t>k-Offset-r17</w:t>
                            </w:r>
                            <w:r w:rsidRPr="006F0FE1">
                              <w:rPr>
                                <w:strike/>
                                <w:color w:val="FF0000"/>
                              </w:rPr>
                              <w:t xml:space="preserve"> is specified in [2]</w:t>
                            </w:r>
                            <w:r>
                              <w:t xml:space="preserve">. In case repetitions are used on the downlink, sub-frame </w:t>
                            </w:r>
                            <w:r w:rsidRPr="006F0FE1">
                              <w:rPr>
                                <w:i/>
                                <w:iCs/>
                              </w:rPr>
                              <w:t>n</w:t>
                            </w:r>
                            <w:r>
                              <w:t xml:space="preserve"> refers to the last subframe in the repetition period in which the message containing the MAC control information was received. The UE shall not apply a TA command during an uplink repetition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DE6E01" id="_x0000_s1028" type="#_x0000_t202" style="position:absolute;margin-left:0;margin-top:34.8pt;width:480.25pt;height:133.5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">
                <v:textbox>
                  <w:txbxContent>
                    <w:p w14:paraId="0CD9C309" w14:textId="1E20AF55" w:rsidR="006F0FE1" w:rsidRDefault="006F0FE1" w:rsidP="006F0FE1">
                      <w:r w:rsidRPr="006F0FE1">
                        <w:rPr>
                          <w:highlight w:val="cyan"/>
                        </w:rPr>
                        <w:t>TS 36.133</w:t>
                      </w:r>
                      <w:r>
                        <w:t xml:space="preserve"> </w:t>
                      </w:r>
                    </w:p>
                    <w:p w14:paraId="191BD776" w14:textId="77777777" w:rsidR="006F0FE1" w:rsidRDefault="006F0FE1" w:rsidP="006F0FE1">
                      <w:r>
                        <w:t xml:space="preserve">7.22A.2.1   Timing Advance adjustment delay </w:t>
                      </w:r>
                    </w:p>
                    <w:p w14:paraId="5C257D44" w14:textId="77777777" w:rsidR="006F0FE1" w:rsidRPr="006F0FE1" w:rsidRDefault="006F0FE1" w:rsidP="006F0FE1">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7C9DA81E" w14:textId="71B6C53E" w:rsidR="006F0FE1" w:rsidRDefault="006F0FE1" w:rsidP="006F0FE1">
                      <w:r>
                        <w:t xml:space="preserve">UE shall adjust the timing of its uplink transmission timing </w:t>
                      </w:r>
                      <w:r w:rsidRPr="006F0FE1">
                        <w:rPr>
                          <w:strike/>
                          <w:color w:val="FF0000"/>
                        </w:rPr>
                        <w:t xml:space="preserve">at </w:t>
                      </w:r>
                      <w:r w:rsidRPr="006F0FE1">
                        <w:rPr>
                          <w:color w:val="FF0000"/>
                        </w:rPr>
                        <w:t>starting after DL</w:t>
                      </w:r>
                      <w:r>
                        <w:t xml:space="preserve"> sub-frame </w:t>
                      </w:r>
                      <w:r w:rsidRPr="006F0FE1">
                        <w:rPr>
                          <w:i/>
                          <w:iCs/>
                        </w:rPr>
                        <w:t>n+12</w:t>
                      </w:r>
                      <w:r w:rsidRPr="006F0FE1">
                        <w:rPr>
                          <w:i/>
                          <w:iCs/>
                          <w:strike/>
                          <w:color w:val="FF0000"/>
                        </w:rPr>
                        <w:t>+ k-Offset-r17+1</w:t>
                      </w:r>
                      <w:r>
                        <w:t xml:space="preserve"> for a timing advance command received in DL sub-frame n</w:t>
                      </w:r>
                      <w:r w:rsidRPr="006F0FE1">
                        <w:rPr>
                          <w:strike/>
                          <w:color w:val="FF0000"/>
                        </w:rPr>
                        <w:t xml:space="preserve">, where </w:t>
                      </w:r>
                      <w:r w:rsidRPr="006F0FE1">
                        <w:rPr>
                          <w:i/>
                          <w:iCs/>
                          <w:strike/>
                          <w:color w:val="FF0000"/>
                        </w:rPr>
                        <w:t>k-Offset-r17</w:t>
                      </w:r>
                      <w:r w:rsidRPr="006F0FE1">
                        <w:rPr>
                          <w:strike/>
                          <w:color w:val="FF0000"/>
                        </w:rPr>
                        <w:t xml:space="preserve"> is specified in [2]</w:t>
                      </w:r>
                      <w:r>
                        <w:t xml:space="preserve">. In case repetitions are used on the downlink, sub-frame </w:t>
                      </w:r>
                      <w:r w:rsidRPr="006F0FE1">
                        <w:rPr>
                          <w:i/>
                          <w:iCs/>
                        </w:rPr>
                        <w:t>n</w:t>
                      </w:r>
                      <w:r>
                        <w:t xml:space="preserve"> refers to the last subframe in the repetition period in which the message containing the MAC control information was received. The UE shall not apply a TA command during an uplink repetition period.</w:t>
                      </w:r>
                    </w:p>
                  </w:txbxContent>
                </v:textbox>
                <w10:wrap type="square" anchorx="margin"/>
              </v:shape>
            </w:pict>
          </mc:Fallback>
        </mc:AlternateContent>
      </w:r>
      <w:r>
        <w:rPr>
          <w:lang w:val="en-US"/>
        </w:rPr>
        <w:t>Another way could be as follows:</w:t>
      </w:r>
    </w:p>
    <w:p w14:paraId="5B2E1B4B" w14:textId="3122ADED" w:rsidR="006F0FE1" w:rsidRDefault="006F0FE1" w:rsidP="0069461E">
      <w:pPr>
        <w:spacing w:before="0"/>
        <w:rPr>
          <w:lang w:val="en-US"/>
        </w:rPr>
      </w:pPr>
    </w:p>
    <w:p w14:paraId="04E00F0F" w14:textId="77777777" w:rsidR="006F0FE1" w:rsidRPr="006F0FE1" w:rsidRDefault="006F0FE1" w:rsidP="0069461E">
      <w:pPr>
        <w:spacing w:before="0"/>
        <w:rPr>
          <w:lang w:val="en-US"/>
        </w:rPr>
      </w:pPr>
    </w:p>
    <w:p w14:paraId="58C9C112" w14:textId="1AA01DE7" w:rsidR="006F0FE1" w:rsidRPr="006F0FE1" w:rsidRDefault="006F0FE1" w:rsidP="006F0FE1">
      <w:pPr>
        <w:pStyle w:val="Heading1"/>
      </w:pPr>
      <w:r w:rsidRPr="006F0FE1">
        <w:t>Proposal</w:t>
      </w:r>
    </w:p>
    <w:p w14:paraId="6121A06A" w14:textId="77777777" w:rsidR="006F0FE1" w:rsidRDefault="006F0FE1" w:rsidP="0069461E">
      <w:pPr>
        <w:spacing w:before="0"/>
        <w:rPr>
          <w:b/>
          <w:bCs/>
          <w:i/>
          <w:iCs/>
          <w:lang w:val="en-US"/>
        </w:rPr>
      </w:pPr>
    </w:p>
    <w:p w14:paraId="2FAE3590" w14:textId="465FD54B" w:rsidR="001A1527" w:rsidRDefault="001A1527" w:rsidP="0069461E">
      <w:pPr>
        <w:spacing w:before="0"/>
        <w:rPr>
          <w:i/>
          <w:iCs/>
          <w:lang w:val="en-US"/>
        </w:rPr>
      </w:pPr>
      <w:r w:rsidRPr="00F17154">
        <w:rPr>
          <w:b/>
          <w:bCs/>
          <w:i/>
          <w:iCs/>
          <w:lang w:val="en-US"/>
        </w:rPr>
        <w:t>Proposal-1:</w:t>
      </w:r>
      <w:r w:rsidRPr="00F17154">
        <w:rPr>
          <w:i/>
          <w:iCs/>
          <w:lang w:val="en-US"/>
        </w:rPr>
        <w:t xml:space="preserve"> RAN</w:t>
      </w:r>
      <w:r w:rsidR="006F0FE1">
        <w:rPr>
          <w:i/>
          <w:iCs/>
          <w:lang w:val="en-US"/>
        </w:rPr>
        <w:t>4</w:t>
      </w:r>
      <w:r w:rsidRPr="00F17154">
        <w:rPr>
          <w:i/>
          <w:iCs/>
          <w:lang w:val="en-US"/>
        </w:rPr>
        <w:t xml:space="preserve"> </w:t>
      </w:r>
      <w:r w:rsidR="006F0FE1">
        <w:rPr>
          <w:i/>
          <w:iCs/>
          <w:lang w:val="en-US"/>
        </w:rPr>
        <w:t xml:space="preserve">can discuss </w:t>
      </w:r>
      <w:r w:rsidR="00D60C0A">
        <w:rPr>
          <w:i/>
          <w:iCs/>
          <w:lang w:val="en-US"/>
        </w:rPr>
        <w:t>a</w:t>
      </w:r>
      <w:r w:rsidR="00D60C0A" w:rsidRPr="00D60C0A">
        <w:rPr>
          <w:i/>
          <w:iCs/>
          <w:lang w:val="en-US"/>
        </w:rPr>
        <w:t xml:space="preserve">lignment CR </w:t>
      </w:r>
      <w:r w:rsidR="00D60C0A">
        <w:rPr>
          <w:i/>
          <w:iCs/>
          <w:lang w:val="en-US"/>
        </w:rPr>
        <w:t xml:space="preserve">to TS 36.133 Clause 7.22A.2.1 </w:t>
      </w:r>
      <w:r w:rsidR="00D60C0A" w:rsidRPr="00D60C0A">
        <w:rPr>
          <w:i/>
          <w:iCs/>
          <w:lang w:val="en-US"/>
        </w:rPr>
        <w:t xml:space="preserve">for MAC-CE TA command in NTN </w:t>
      </w:r>
      <w:r w:rsidR="006F0FE1">
        <w:rPr>
          <w:i/>
          <w:iCs/>
          <w:lang w:val="en-US"/>
        </w:rPr>
        <w:t>without change to RAN1 specification</w:t>
      </w:r>
      <w:r w:rsidR="00D60C0A">
        <w:rPr>
          <w:i/>
          <w:iCs/>
          <w:lang w:val="en-US"/>
        </w:rPr>
        <w:t xml:space="preserve"> in TS 36.212 Clause 16.1.2</w:t>
      </w:r>
      <w:r w:rsidR="006F0FE1">
        <w:rPr>
          <w:i/>
          <w:iCs/>
          <w:lang w:val="en-US"/>
        </w:rPr>
        <w:t>.</w:t>
      </w:r>
    </w:p>
    <w:p w14:paraId="7F8F4394" w14:textId="77777777" w:rsidR="00F17154" w:rsidRDefault="00F17154" w:rsidP="0069461E">
      <w:pPr>
        <w:spacing w:before="0"/>
        <w:rPr>
          <w:lang w:val="en-US"/>
        </w:rPr>
      </w:pPr>
    </w:p>
    <w:p w14:paraId="401A9F5F" w14:textId="601AAFF3" w:rsidR="006F0FE1" w:rsidRPr="006F0FE1" w:rsidRDefault="006F0FE1" w:rsidP="006F0FE1">
      <w:pPr>
        <w:pStyle w:val="Heading1"/>
      </w:pPr>
      <w:r w:rsidRPr="006F0FE1">
        <w:t>References</w:t>
      </w:r>
    </w:p>
    <w:p w14:paraId="15D45E90" w14:textId="07618456" w:rsidR="006F0FE1" w:rsidRPr="006F0FE1" w:rsidRDefault="006F0FE1" w:rsidP="006F0FE1">
      <w:pPr>
        <w:pStyle w:val="ListParagraph"/>
        <w:numPr>
          <w:ilvl w:val="0"/>
          <w:numId w:val="47"/>
        </w:numPr>
        <w:spacing w:before="0" w:after="120"/>
        <w:jc w:val="both"/>
        <w:rPr>
          <w:sz w:val="20"/>
          <w:szCs w:val="20"/>
        </w:rPr>
      </w:pPr>
      <w:bookmarkStart w:id="5" w:name="_Ref193722852"/>
      <w:r w:rsidRPr="006F0FE1">
        <w:rPr>
          <w:sz w:val="20"/>
          <w:szCs w:val="20"/>
        </w:rPr>
        <w:t>R1-250</w:t>
      </w:r>
      <w:r>
        <w:rPr>
          <w:sz w:val="20"/>
          <w:szCs w:val="20"/>
        </w:rPr>
        <w:t>4573</w:t>
      </w:r>
      <w:r w:rsidRPr="006F0FE1">
        <w:rPr>
          <w:sz w:val="20"/>
          <w:szCs w:val="20"/>
        </w:rPr>
        <w:t xml:space="preserve">, </w:t>
      </w:r>
      <w:r>
        <w:rPr>
          <w:sz w:val="20"/>
          <w:szCs w:val="20"/>
        </w:rPr>
        <w:t>Nordic Semiconductor</w:t>
      </w:r>
      <w:r w:rsidRPr="006F0FE1">
        <w:rPr>
          <w:sz w:val="20"/>
          <w:szCs w:val="20"/>
        </w:rPr>
        <w:t xml:space="preserve">, </w:t>
      </w:r>
      <w:bookmarkStart w:id="6" w:name="OLE_LINK29"/>
      <w:r w:rsidRPr="006F0FE1">
        <w:rPr>
          <w:sz w:val="20"/>
          <w:szCs w:val="20"/>
        </w:rPr>
        <w:t>CR for MAC-CE TA command in NTN, St Julian’s, Malta, May 19th – 23</w:t>
      </w:r>
      <w:r>
        <w:rPr>
          <w:sz w:val="20"/>
          <w:szCs w:val="20"/>
        </w:rPr>
        <w:t>rd</w:t>
      </w:r>
      <w:r w:rsidRPr="006F0FE1">
        <w:rPr>
          <w:sz w:val="20"/>
          <w:szCs w:val="20"/>
        </w:rPr>
        <w:t>, 2025</w:t>
      </w:r>
      <w:bookmarkEnd w:id="5"/>
      <w:bookmarkEnd w:id="6"/>
    </w:p>
    <w:p w14:paraId="1B135E27" w14:textId="431E8805" w:rsidR="006F0FE1" w:rsidRPr="009C4C73" w:rsidRDefault="006F0FE1" w:rsidP="009C4C73">
      <w:pPr>
        <w:spacing w:before="0" w:after="120"/>
        <w:jc w:val="both"/>
      </w:pPr>
    </w:p>
    <w:p w14:paraId="05328BB4" w14:textId="77777777" w:rsidR="006F0FE1" w:rsidRPr="006F0FE1" w:rsidRDefault="006F0FE1" w:rsidP="0069461E">
      <w:pPr>
        <w:spacing w:before="0"/>
        <w:rPr>
          <w:lang w:val="fi-FI"/>
        </w:rPr>
      </w:pPr>
    </w:p>
    <w:p w14:paraId="76FD6EDA" w14:textId="77777777" w:rsidR="006F0FE1" w:rsidRPr="006F0FE1" w:rsidRDefault="006F0FE1" w:rsidP="0069461E">
      <w:pPr>
        <w:spacing w:before="0"/>
        <w:rPr>
          <w:lang w:val="en-US"/>
        </w:rPr>
      </w:pPr>
    </w:p>
    <w:sectPr w:rsidR="006F0FE1" w:rsidRPr="006F0FE1"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B0F9F" w14:textId="77777777" w:rsidR="00D46374" w:rsidRDefault="00D46374">
      <w:r>
        <w:separator/>
      </w:r>
    </w:p>
  </w:endnote>
  <w:endnote w:type="continuationSeparator" w:id="0">
    <w:p w14:paraId="3AABEE6A" w14:textId="77777777" w:rsidR="00D46374" w:rsidRDefault="00D46374">
      <w:r>
        <w:continuationSeparator/>
      </w:r>
    </w:p>
  </w:endnote>
  <w:endnote w:type="continuationNotice" w:id="1">
    <w:p w14:paraId="4931FCFF" w14:textId="77777777" w:rsidR="00D46374" w:rsidRDefault="00D46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EBA0" w14:textId="77777777" w:rsidR="00D46374" w:rsidRDefault="00D46374">
      <w:r>
        <w:separator/>
      </w:r>
    </w:p>
  </w:footnote>
  <w:footnote w:type="continuationSeparator" w:id="0">
    <w:p w14:paraId="48C2768D" w14:textId="77777777" w:rsidR="00D46374" w:rsidRDefault="00D46374">
      <w:r>
        <w:continuationSeparator/>
      </w:r>
    </w:p>
  </w:footnote>
  <w:footnote w:type="continuationNotice" w:id="1">
    <w:p w14:paraId="3EB7FE00" w14:textId="77777777" w:rsidR="00D46374" w:rsidRDefault="00D463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B6FE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70DD6"/>
    <w:multiLevelType w:val="hybridMultilevel"/>
    <w:tmpl w:val="DD1AD5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7BB1B36"/>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23962"/>
    <w:multiLevelType w:val="hybridMultilevel"/>
    <w:tmpl w:val="599C1BDC"/>
    <w:lvl w:ilvl="0" w:tplc="05B69452">
      <w:start w:val="1"/>
      <w:numFmt w:val="bullet"/>
      <w:lvlText w:val=""/>
      <w:lvlJc w:val="left"/>
      <w:pPr>
        <w:ind w:left="283" w:hanging="283"/>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8EA5AC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7" w:hanging="576"/>
      </w:pPr>
      <w:rPr>
        <w:specVanish w:val="0"/>
      </w:rPr>
    </w:lvl>
    <w:lvl w:ilvl="2">
      <w:start w:val="1"/>
      <w:numFmt w:val="decimal"/>
      <w:lvlText w:val="%1.%2.%3"/>
      <w:lvlJc w:val="left"/>
      <w:pPr>
        <w:ind w:left="639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4E764095"/>
    <w:multiLevelType w:val="hybridMultilevel"/>
    <w:tmpl w:val="9A80C8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146295"/>
    <w:multiLevelType w:val="hybridMultilevel"/>
    <w:tmpl w:val="643A83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DEF6C52"/>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66FC214C"/>
    <w:multiLevelType w:val="hybridMultilevel"/>
    <w:tmpl w:val="2CF4D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87642F6"/>
    <w:multiLevelType w:val="hybridMultilevel"/>
    <w:tmpl w:val="370E6844"/>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9" w15:restartNumberingAfterBreak="0">
    <w:nsid w:val="70C208DE"/>
    <w:multiLevelType w:val="multilevel"/>
    <w:tmpl w:val="C4DE2BF0"/>
    <w:lvl w:ilvl="0">
      <w:numFmt w:val="none"/>
      <w:pStyle w:val="Heading2"/>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3"/>
  </w:num>
  <w:num w:numId="2" w16cid:durableId="2141219866">
    <w:abstractNumId w:val="26"/>
  </w:num>
  <w:num w:numId="3" w16cid:durableId="1524787052">
    <w:abstractNumId w:val="43"/>
  </w:num>
  <w:num w:numId="4" w16cid:durableId="148908271">
    <w:abstractNumId w:val="27"/>
  </w:num>
  <w:num w:numId="5" w16cid:durableId="256060203">
    <w:abstractNumId w:val="24"/>
  </w:num>
  <w:num w:numId="6" w16cid:durableId="1716932158">
    <w:abstractNumId w:val="5"/>
  </w:num>
  <w:num w:numId="7" w16cid:durableId="1577593817">
    <w:abstractNumId w:val="41"/>
  </w:num>
  <w:num w:numId="8" w16cid:durableId="108859384">
    <w:abstractNumId w:val="20"/>
  </w:num>
  <w:num w:numId="9" w16cid:durableId="1062406887">
    <w:abstractNumId w:val="34"/>
  </w:num>
  <w:num w:numId="10" w16cid:durableId="496926408">
    <w:abstractNumId w:val="25"/>
  </w:num>
  <w:num w:numId="11" w16cid:durableId="1079131709">
    <w:abstractNumId w:val="15"/>
  </w:num>
  <w:num w:numId="12" w16cid:durableId="1845629578">
    <w:abstractNumId w:val="2"/>
  </w:num>
  <w:num w:numId="13" w16cid:durableId="751245973">
    <w:abstractNumId w:val="4"/>
  </w:num>
  <w:num w:numId="14" w16cid:durableId="2055275339">
    <w:abstractNumId w:val="40"/>
  </w:num>
  <w:num w:numId="15" w16cid:durableId="883908089">
    <w:abstractNumId w:val="0"/>
  </w:num>
  <w:num w:numId="16" w16cid:durableId="569119849">
    <w:abstractNumId w:val="29"/>
  </w:num>
  <w:num w:numId="17" w16cid:durableId="881210659">
    <w:abstractNumId w:val="31"/>
  </w:num>
  <w:num w:numId="18" w16cid:durableId="1049496253">
    <w:abstractNumId w:val="42"/>
  </w:num>
  <w:num w:numId="19" w16cid:durableId="1119765256">
    <w:abstractNumId w:val="16"/>
  </w:num>
  <w:num w:numId="20" w16cid:durableId="923104762">
    <w:abstractNumId w:val="23"/>
  </w:num>
  <w:num w:numId="21" w16cid:durableId="1126853665">
    <w:abstractNumId w:val="18"/>
  </w:num>
  <w:num w:numId="22" w16cid:durableId="923799296">
    <w:abstractNumId w:val="17"/>
  </w:num>
  <w:num w:numId="23" w16cid:durableId="891384585">
    <w:abstractNumId w:val="14"/>
  </w:num>
  <w:num w:numId="24" w16cid:durableId="1469662976">
    <w:abstractNumId w:val="21"/>
  </w:num>
  <w:num w:numId="25" w16cid:durableId="1109668882">
    <w:abstractNumId w:val="19"/>
  </w:num>
  <w:num w:numId="26" w16cid:durableId="114568673">
    <w:abstractNumId w:val="1"/>
  </w:num>
  <w:num w:numId="27" w16cid:durableId="1253587756">
    <w:abstractNumId w:val="36"/>
  </w:num>
  <w:num w:numId="28" w16cid:durableId="461731965">
    <w:abstractNumId w:val="30"/>
  </w:num>
  <w:num w:numId="29" w16cid:durableId="1329559841">
    <w:abstractNumId w:val="8"/>
  </w:num>
  <w:num w:numId="30" w16cid:durableId="532613094">
    <w:abstractNumId w:val="22"/>
  </w:num>
  <w:num w:numId="31" w16cid:durableId="1088818094">
    <w:abstractNumId w:val="28"/>
  </w:num>
  <w:num w:numId="32" w16cid:durableId="516776594">
    <w:abstractNumId w:val="32"/>
  </w:num>
  <w:num w:numId="33" w16cid:durableId="1553034836">
    <w:abstractNumId w:val="38"/>
  </w:num>
  <w:num w:numId="34" w16cid:durableId="359668944">
    <w:abstractNumId w:val="9"/>
  </w:num>
  <w:num w:numId="35" w16cid:durableId="560870286">
    <w:abstractNumId w:val="33"/>
  </w:num>
  <w:num w:numId="36" w16cid:durableId="197402919">
    <w:abstractNumId w:val="3"/>
  </w:num>
  <w:num w:numId="37" w16cid:durableId="2073582214">
    <w:abstractNumId w:val="12"/>
  </w:num>
  <w:num w:numId="38" w16cid:durableId="2112702938">
    <w:abstractNumId w:val="37"/>
  </w:num>
  <w:num w:numId="39" w16cid:durableId="610017795">
    <w:abstractNumId w:val="7"/>
  </w:num>
  <w:num w:numId="40" w16cid:durableId="618150710">
    <w:abstractNumId w:val="39"/>
  </w:num>
  <w:num w:numId="41" w16cid:durableId="756947179">
    <w:abstractNumId w:val="39"/>
  </w:num>
  <w:num w:numId="42" w16cid:durableId="1589998346">
    <w:abstractNumId w:val="6"/>
  </w:num>
  <w:num w:numId="43" w16cid:durableId="360710329">
    <w:abstractNumId w:val="35"/>
  </w:num>
  <w:num w:numId="44" w16cid:durableId="1883397030">
    <w:abstractNumId w:val="13"/>
  </w:num>
  <w:num w:numId="45" w16cid:durableId="1012300960">
    <w:abstractNumId w:val="13"/>
  </w:num>
  <w:num w:numId="46" w16cid:durableId="33965086">
    <w:abstractNumId w:val="10"/>
  </w:num>
  <w:num w:numId="47" w16cid:durableId="1669437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3D"/>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01E"/>
    <w:rsid w:val="000054C3"/>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A7"/>
    <w:rsid w:val="000147CB"/>
    <w:rsid w:val="0001487C"/>
    <w:rsid w:val="0001487F"/>
    <w:rsid w:val="00014F35"/>
    <w:rsid w:val="00014F42"/>
    <w:rsid w:val="00014FF0"/>
    <w:rsid w:val="00015636"/>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BAA"/>
    <w:rsid w:val="00020C41"/>
    <w:rsid w:val="000210A4"/>
    <w:rsid w:val="000212DA"/>
    <w:rsid w:val="000212F8"/>
    <w:rsid w:val="0002132B"/>
    <w:rsid w:val="00021346"/>
    <w:rsid w:val="000216FD"/>
    <w:rsid w:val="000217B2"/>
    <w:rsid w:val="00022606"/>
    <w:rsid w:val="0002323C"/>
    <w:rsid w:val="0002325D"/>
    <w:rsid w:val="0002348B"/>
    <w:rsid w:val="00023742"/>
    <w:rsid w:val="0002398F"/>
    <w:rsid w:val="000239FA"/>
    <w:rsid w:val="00023E66"/>
    <w:rsid w:val="000240D4"/>
    <w:rsid w:val="0002431B"/>
    <w:rsid w:val="0002433E"/>
    <w:rsid w:val="00024616"/>
    <w:rsid w:val="00024A35"/>
    <w:rsid w:val="00024AEF"/>
    <w:rsid w:val="00024EEE"/>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1DF"/>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C66"/>
    <w:rsid w:val="00035E51"/>
    <w:rsid w:val="0003613C"/>
    <w:rsid w:val="00036209"/>
    <w:rsid w:val="000362F2"/>
    <w:rsid w:val="0003631B"/>
    <w:rsid w:val="0003674A"/>
    <w:rsid w:val="00036928"/>
    <w:rsid w:val="0003692A"/>
    <w:rsid w:val="00036E7E"/>
    <w:rsid w:val="00036F32"/>
    <w:rsid w:val="00036FAD"/>
    <w:rsid w:val="0003708D"/>
    <w:rsid w:val="00037099"/>
    <w:rsid w:val="000370F2"/>
    <w:rsid w:val="000378F5"/>
    <w:rsid w:val="00037CD3"/>
    <w:rsid w:val="00040800"/>
    <w:rsid w:val="00040AD5"/>
    <w:rsid w:val="00040AF7"/>
    <w:rsid w:val="0004121A"/>
    <w:rsid w:val="000412B1"/>
    <w:rsid w:val="0004132D"/>
    <w:rsid w:val="00041358"/>
    <w:rsid w:val="00041641"/>
    <w:rsid w:val="00041663"/>
    <w:rsid w:val="00041CFD"/>
    <w:rsid w:val="00041D16"/>
    <w:rsid w:val="00042010"/>
    <w:rsid w:val="00042645"/>
    <w:rsid w:val="000427A1"/>
    <w:rsid w:val="000427D1"/>
    <w:rsid w:val="00042C0D"/>
    <w:rsid w:val="00042CAA"/>
    <w:rsid w:val="00042DA5"/>
    <w:rsid w:val="0004335D"/>
    <w:rsid w:val="000434A8"/>
    <w:rsid w:val="0004354F"/>
    <w:rsid w:val="00043723"/>
    <w:rsid w:val="0004383E"/>
    <w:rsid w:val="00043DE6"/>
    <w:rsid w:val="00044508"/>
    <w:rsid w:val="00044662"/>
    <w:rsid w:val="00044B93"/>
    <w:rsid w:val="00044BAD"/>
    <w:rsid w:val="00044C86"/>
    <w:rsid w:val="00044CFA"/>
    <w:rsid w:val="00044D80"/>
    <w:rsid w:val="00044F3C"/>
    <w:rsid w:val="0004515F"/>
    <w:rsid w:val="0004538C"/>
    <w:rsid w:val="000456FD"/>
    <w:rsid w:val="000459C7"/>
    <w:rsid w:val="00045E07"/>
    <w:rsid w:val="0004612B"/>
    <w:rsid w:val="00046211"/>
    <w:rsid w:val="0004627B"/>
    <w:rsid w:val="00046358"/>
    <w:rsid w:val="00046503"/>
    <w:rsid w:val="00046630"/>
    <w:rsid w:val="000467FB"/>
    <w:rsid w:val="0004691E"/>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EE6"/>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75C"/>
    <w:rsid w:val="00055945"/>
    <w:rsid w:val="00055EB2"/>
    <w:rsid w:val="00056544"/>
    <w:rsid w:val="000566AE"/>
    <w:rsid w:val="00056711"/>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AFF"/>
    <w:rsid w:val="00060C30"/>
    <w:rsid w:val="00060D8E"/>
    <w:rsid w:val="00060EAD"/>
    <w:rsid w:val="000611DD"/>
    <w:rsid w:val="0006133D"/>
    <w:rsid w:val="0006138A"/>
    <w:rsid w:val="0006177B"/>
    <w:rsid w:val="000619D9"/>
    <w:rsid w:val="00062159"/>
    <w:rsid w:val="0006245E"/>
    <w:rsid w:val="00062463"/>
    <w:rsid w:val="000625CE"/>
    <w:rsid w:val="000626D4"/>
    <w:rsid w:val="00062872"/>
    <w:rsid w:val="00062A87"/>
    <w:rsid w:val="00062ABB"/>
    <w:rsid w:val="000631A8"/>
    <w:rsid w:val="000631B7"/>
    <w:rsid w:val="000638CC"/>
    <w:rsid w:val="000638E7"/>
    <w:rsid w:val="00063AAA"/>
    <w:rsid w:val="00063B04"/>
    <w:rsid w:val="00063B21"/>
    <w:rsid w:val="00063D9E"/>
    <w:rsid w:val="00063F9B"/>
    <w:rsid w:val="000643E0"/>
    <w:rsid w:val="0006478C"/>
    <w:rsid w:val="0006493E"/>
    <w:rsid w:val="00064A97"/>
    <w:rsid w:val="00064AD3"/>
    <w:rsid w:val="00064CE3"/>
    <w:rsid w:val="00064FA1"/>
    <w:rsid w:val="00065088"/>
    <w:rsid w:val="0006519B"/>
    <w:rsid w:val="00065255"/>
    <w:rsid w:val="000652D3"/>
    <w:rsid w:val="00065390"/>
    <w:rsid w:val="000654A0"/>
    <w:rsid w:val="00065663"/>
    <w:rsid w:val="000656E8"/>
    <w:rsid w:val="00065888"/>
    <w:rsid w:val="00066155"/>
    <w:rsid w:val="00066A03"/>
    <w:rsid w:val="00066AE0"/>
    <w:rsid w:val="00066D04"/>
    <w:rsid w:val="00066D1F"/>
    <w:rsid w:val="00066DFB"/>
    <w:rsid w:val="00067258"/>
    <w:rsid w:val="00067799"/>
    <w:rsid w:val="000678CB"/>
    <w:rsid w:val="00067C1A"/>
    <w:rsid w:val="00067D46"/>
    <w:rsid w:val="00067E5F"/>
    <w:rsid w:val="00067F1E"/>
    <w:rsid w:val="00067FFB"/>
    <w:rsid w:val="000700BB"/>
    <w:rsid w:val="0007064F"/>
    <w:rsid w:val="000707CA"/>
    <w:rsid w:val="000707FF"/>
    <w:rsid w:val="000708BA"/>
    <w:rsid w:val="00070B20"/>
    <w:rsid w:val="00070D32"/>
    <w:rsid w:val="000711A3"/>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2A8"/>
    <w:rsid w:val="00080A0F"/>
    <w:rsid w:val="00080F63"/>
    <w:rsid w:val="0008148C"/>
    <w:rsid w:val="00081531"/>
    <w:rsid w:val="000815A0"/>
    <w:rsid w:val="000817C4"/>
    <w:rsid w:val="00081A63"/>
    <w:rsid w:val="00081C28"/>
    <w:rsid w:val="00081E81"/>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22E"/>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0C0"/>
    <w:rsid w:val="000933AF"/>
    <w:rsid w:val="00093C49"/>
    <w:rsid w:val="00093DC1"/>
    <w:rsid w:val="00094050"/>
    <w:rsid w:val="0009418A"/>
    <w:rsid w:val="0009496B"/>
    <w:rsid w:val="000949DB"/>
    <w:rsid w:val="00094B82"/>
    <w:rsid w:val="00094BDA"/>
    <w:rsid w:val="000952CF"/>
    <w:rsid w:val="000954FC"/>
    <w:rsid w:val="000956AF"/>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661"/>
    <w:rsid w:val="000977C8"/>
    <w:rsid w:val="00097A04"/>
    <w:rsid w:val="00097EAC"/>
    <w:rsid w:val="00097FD9"/>
    <w:rsid w:val="000A0224"/>
    <w:rsid w:val="000A02D8"/>
    <w:rsid w:val="000A0352"/>
    <w:rsid w:val="000A05AF"/>
    <w:rsid w:val="000A05D9"/>
    <w:rsid w:val="000A0A4A"/>
    <w:rsid w:val="000A0AB9"/>
    <w:rsid w:val="000A0C2B"/>
    <w:rsid w:val="000A0C56"/>
    <w:rsid w:val="000A0F5D"/>
    <w:rsid w:val="000A1402"/>
    <w:rsid w:val="000A15C5"/>
    <w:rsid w:val="000A1BB9"/>
    <w:rsid w:val="000A1C5F"/>
    <w:rsid w:val="000A1F49"/>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E21"/>
    <w:rsid w:val="000A4F52"/>
    <w:rsid w:val="000A51A8"/>
    <w:rsid w:val="000A52DD"/>
    <w:rsid w:val="000A54EE"/>
    <w:rsid w:val="000A5D3E"/>
    <w:rsid w:val="000A5DC7"/>
    <w:rsid w:val="000A5FB3"/>
    <w:rsid w:val="000A5FC3"/>
    <w:rsid w:val="000A6081"/>
    <w:rsid w:val="000A6181"/>
    <w:rsid w:val="000A638A"/>
    <w:rsid w:val="000A64B9"/>
    <w:rsid w:val="000A6548"/>
    <w:rsid w:val="000A6776"/>
    <w:rsid w:val="000A6791"/>
    <w:rsid w:val="000A6796"/>
    <w:rsid w:val="000A6A23"/>
    <w:rsid w:val="000A6E56"/>
    <w:rsid w:val="000A6EE8"/>
    <w:rsid w:val="000A6F02"/>
    <w:rsid w:val="000A72BC"/>
    <w:rsid w:val="000A72CC"/>
    <w:rsid w:val="000A746B"/>
    <w:rsid w:val="000A7550"/>
    <w:rsid w:val="000A78BA"/>
    <w:rsid w:val="000A78DC"/>
    <w:rsid w:val="000A7BC5"/>
    <w:rsid w:val="000A7CA4"/>
    <w:rsid w:val="000A7D2A"/>
    <w:rsid w:val="000A7E76"/>
    <w:rsid w:val="000A7EF8"/>
    <w:rsid w:val="000A7F64"/>
    <w:rsid w:val="000B04D2"/>
    <w:rsid w:val="000B0688"/>
    <w:rsid w:val="000B097E"/>
    <w:rsid w:val="000B0C45"/>
    <w:rsid w:val="000B0D60"/>
    <w:rsid w:val="000B0D7F"/>
    <w:rsid w:val="000B0DB8"/>
    <w:rsid w:val="000B0FB6"/>
    <w:rsid w:val="000B12B9"/>
    <w:rsid w:val="000B16DB"/>
    <w:rsid w:val="000B1AFB"/>
    <w:rsid w:val="000B1C5E"/>
    <w:rsid w:val="000B1D79"/>
    <w:rsid w:val="000B2282"/>
    <w:rsid w:val="000B264A"/>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5D5"/>
    <w:rsid w:val="000B682D"/>
    <w:rsid w:val="000B6A80"/>
    <w:rsid w:val="000B6B36"/>
    <w:rsid w:val="000B6BEB"/>
    <w:rsid w:val="000B6C3A"/>
    <w:rsid w:val="000B6F58"/>
    <w:rsid w:val="000B6F97"/>
    <w:rsid w:val="000B6FFB"/>
    <w:rsid w:val="000B727A"/>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689"/>
    <w:rsid w:val="000C2922"/>
    <w:rsid w:val="000C29E8"/>
    <w:rsid w:val="000C2BE9"/>
    <w:rsid w:val="000C2EFE"/>
    <w:rsid w:val="000C2F6C"/>
    <w:rsid w:val="000C3992"/>
    <w:rsid w:val="000C3B02"/>
    <w:rsid w:val="000C3D54"/>
    <w:rsid w:val="000C3F65"/>
    <w:rsid w:val="000C404D"/>
    <w:rsid w:val="000C450F"/>
    <w:rsid w:val="000C501D"/>
    <w:rsid w:val="000C5380"/>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C7CF0"/>
    <w:rsid w:val="000C7DA6"/>
    <w:rsid w:val="000D00B5"/>
    <w:rsid w:val="000D010C"/>
    <w:rsid w:val="000D0299"/>
    <w:rsid w:val="000D0B64"/>
    <w:rsid w:val="000D0BD6"/>
    <w:rsid w:val="000D0C15"/>
    <w:rsid w:val="000D0C61"/>
    <w:rsid w:val="000D0F89"/>
    <w:rsid w:val="000D1316"/>
    <w:rsid w:val="000D1451"/>
    <w:rsid w:val="000D1569"/>
    <w:rsid w:val="000D1630"/>
    <w:rsid w:val="000D1656"/>
    <w:rsid w:val="000D18B8"/>
    <w:rsid w:val="000D1DB1"/>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802"/>
    <w:rsid w:val="000D39FB"/>
    <w:rsid w:val="000D3C4B"/>
    <w:rsid w:val="000D3E3C"/>
    <w:rsid w:val="000D3FBC"/>
    <w:rsid w:val="000D40BA"/>
    <w:rsid w:val="000D40E7"/>
    <w:rsid w:val="000D435E"/>
    <w:rsid w:val="000D47F3"/>
    <w:rsid w:val="000D4F3C"/>
    <w:rsid w:val="000D4FCE"/>
    <w:rsid w:val="000D5137"/>
    <w:rsid w:val="000D5273"/>
    <w:rsid w:val="000D560E"/>
    <w:rsid w:val="000D5682"/>
    <w:rsid w:val="000D584F"/>
    <w:rsid w:val="000D58C3"/>
    <w:rsid w:val="000D61D9"/>
    <w:rsid w:val="000D6597"/>
    <w:rsid w:val="000D6648"/>
    <w:rsid w:val="000D69CD"/>
    <w:rsid w:val="000D6CBD"/>
    <w:rsid w:val="000D6CBE"/>
    <w:rsid w:val="000D7514"/>
    <w:rsid w:val="000D770A"/>
    <w:rsid w:val="000D7A11"/>
    <w:rsid w:val="000D7BDC"/>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4"/>
    <w:rsid w:val="000E4967"/>
    <w:rsid w:val="000E4A4C"/>
    <w:rsid w:val="000E5098"/>
    <w:rsid w:val="000E5173"/>
    <w:rsid w:val="000E5367"/>
    <w:rsid w:val="000E53DB"/>
    <w:rsid w:val="000E556A"/>
    <w:rsid w:val="000E5716"/>
    <w:rsid w:val="000E58D5"/>
    <w:rsid w:val="000E5907"/>
    <w:rsid w:val="000E5927"/>
    <w:rsid w:val="000E596F"/>
    <w:rsid w:val="000E5AEE"/>
    <w:rsid w:val="000E62EF"/>
    <w:rsid w:val="000E6ADB"/>
    <w:rsid w:val="000E6B90"/>
    <w:rsid w:val="000E6E72"/>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2A"/>
    <w:rsid w:val="000F37B0"/>
    <w:rsid w:val="000F4595"/>
    <w:rsid w:val="000F46C5"/>
    <w:rsid w:val="000F4A68"/>
    <w:rsid w:val="000F4A9C"/>
    <w:rsid w:val="000F4AB5"/>
    <w:rsid w:val="000F4CB2"/>
    <w:rsid w:val="000F4D2A"/>
    <w:rsid w:val="000F4E7D"/>
    <w:rsid w:val="000F4EC0"/>
    <w:rsid w:val="000F5052"/>
    <w:rsid w:val="000F53BF"/>
    <w:rsid w:val="000F568D"/>
    <w:rsid w:val="000F5732"/>
    <w:rsid w:val="000F59C1"/>
    <w:rsid w:val="000F5A75"/>
    <w:rsid w:val="000F611B"/>
    <w:rsid w:val="000F6351"/>
    <w:rsid w:val="000F6380"/>
    <w:rsid w:val="000F64B0"/>
    <w:rsid w:val="000F6577"/>
    <w:rsid w:val="000F65CF"/>
    <w:rsid w:val="000F6919"/>
    <w:rsid w:val="000F6938"/>
    <w:rsid w:val="000F6A00"/>
    <w:rsid w:val="000F6AE2"/>
    <w:rsid w:val="000F72E8"/>
    <w:rsid w:val="000F7509"/>
    <w:rsid w:val="000F7BFE"/>
    <w:rsid w:val="0010000A"/>
    <w:rsid w:val="001000C5"/>
    <w:rsid w:val="00100394"/>
    <w:rsid w:val="00100526"/>
    <w:rsid w:val="001006E1"/>
    <w:rsid w:val="001006F4"/>
    <w:rsid w:val="00100B8B"/>
    <w:rsid w:val="00101875"/>
    <w:rsid w:val="0010196C"/>
    <w:rsid w:val="00101985"/>
    <w:rsid w:val="001019E4"/>
    <w:rsid w:val="00101C4F"/>
    <w:rsid w:val="00101C9C"/>
    <w:rsid w:val="00101D82"/>
    <w:rsid w:val="00101DB4"/>
    <w:rsid w:val="0010255E"/>
    <w:rsid w:val="0010275F"/>
    <w:rsid w:val="00102BC6"/>
    <w:rsid w:val="00102C4B"/>
    <w:rsid w:val="00102C9F"/>
    <w:rsid w:val="001035D7"/>
    <w:rsid w:val="001036C7"/>
    <w:rsid w:val="001036C8"/>
    <w:rsid w:val="00103E24"/>
    <w:rsid w:val="00103E4B"/>
    <w:rsid w:val="0010429D"/>
    <w:rsid w:val="0010439E"/>
    <w:rsid w:val="0010448D"/>
    <w:rsid w:val="001044C0"/>
    <w:rsid w:val="00104936"/>
    <w:rsid w:val="0010496B"/>
    <w:rsid w:val="00104ABA"/>
    <w:rsid w:val="00104AD3"/>
    <w:rsid w:val="00104CB5"/>
    <w:rsid w:val="00104D50"/>
    <w:rsid w:val="00104FCE"/>
    <w:rsid w:val="001050CE"/>
    <w:rsid w:val="001057D0"/>
    <w:rsid w:val="0010589E"/>
    <w:rsid w:val="001059F3"/>
    <w:rsid w:val="00105B94"/>
    <w:rsid w:val="00105DB7"/>
    <w:rsid w:val="00105EC1"/>
    <w:rsid w:val="00106279"/>
    <w:rsid w:val="0010630B"/>
    <w:rsid w:val="0010654A"/>
    <w:rsid w:val="001068D2"/>
    <w:rsid w:val="001076B2"/>
    <w:rsid w:val="00107892"/>
    <w:rsid w:val="001079E5"/>
    <w:rsid w:val="00107F3A"/>
    <w:rsid w:val="001103BD"/>
    <w:rsid w:val="00110804"/>
    <w:rsid w:val="001109E5"/>
    <w:rsid w:val="0011112F"/>
    <w:rsid w:val="00111208"/>
    <w:rsid w:val="001112D9"/>
    <w:rsid w:val="0011137E"/>
    <w:rsid w:val="0011167A"/>
    <w:rsid w:val="001117B7"/>
    <w:rsid w:val="00111808"/>
    <w:rsid w:val="00111A01"/>
    <w:rsid w:val="00111DC2"/>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0E6"/>
    <w:rsid w:val="00117122"/>
    <w:rsid w:val="00117130"/>
    <w:rsid w:val="00117332"/>
    <w:rsid w:val="001179CD"/>
    <w:rsid w:val="001179FF"/>
    <w:rsid w:val="00117D76"/>
    <w:rsid w:val="0012049D"/>
    <w:rsid w:val="001204CD"/>
    <w:rsid w:val="001204DD"/>
    <w:rsid w:val="00120888"/>
    <w:rsid w:val="00120B30"/>
    <w:rsid w:val="00120CF3"/>
    <w:rsid w:val="00120F1E"/>
    <w:rsid w:val="00121276"/>
    <w:rsid w:val="001213B1"/>
    <w:rsid w:val="00121500"/>
    <w:rsid w:val="0012172B"/>
    <w:rsid w:val="001218D4"/>
    <w:rsid w:val="00121AC0"/>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D26"/>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496"/>
    <w:rsid w:val="00131C3F"/>
    <w:rsid w:val="00131EC7"/>
    <w:rsid w:val="00132230"/>
    <w:rsid w:val="00132342"/>
    <w:rsid w:val="0013255C"/>
    <w:rsid w:val="001325B1"/>
    <w:rsid w:val="00132B71"/>
    <w:rsid w:val="00132BD0"/>
    <w:rsid w:val="00133389"/>
    <w:rsid w:val="0013352A"/>
    <w:rsid w:val="00133579"/>
    <w:rsid w:val="001339C3"/>
    <w:rsid w:val="00133A68"/>
    <w:rsid w:val="00133D69"/>
    <w:rsid w:val="00133DE8"/>
    <w:rsid w:val="00134191"/>
    <w:rsid w:val="0013427A"/>
    <w:rsid w:val="00134FC4"/>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876"/>
    <w:rsid w:val="00140906"/>
    <w:rsid w:val="001409A0"/>
    <w:rsid w:val="00140B7C"/>
    <w:rsid w:val="00140E2A"/>
    <w:rsid w:val="00140F9F"/>
    <w:rsid w:val="0014126E"/>
    <w:rsid w:val="00141861"/>
    <w:rsid w:val="00141D1A"/>
    <w:rsid w:val="00141D9A"/>
    <w:rsid w:val="00141DEB"/>
    <w:rsid w:val="00141F08"/>
    <w:rsid w:val="00141FF2"/>
    <w:rsid w:val="00142539"/>
    <w:rsid w:val="00142573"/>
    <w:rsid w:val="0014287A"/>
    <w:rsid w:val="001428BD"/>
    <w:rsid w:val="00142CFD"/>
    <w:rsid w:val="00142DE2"/>
    <w:rsid w:val="001431F4"/>
    <w:rsid w:val="00143356"/>
    <w:rsid w:val="0014345E"/>
    <w:rsid w:val="0014346E"/>
    <w:rsid w:val="001436E8"/>
    <w:rsid w:val="00143F02"/>
    <w:rsid w:val="00144204"/>
    <w:rsid w:val="00144724"/>
    <w:rsid w:val="0014476D"/>
    <w:rsid w:val="00144BAE"/>
    <w:rsid w:val="00144C46"/>
    <w:rsid w:val="00144C87"/>
    <w:rsid w:val="00144F5D"/>
    <w:rsid w:val="001456BF"/>
    <w:rsid w:val="001458FF"/>
    <w:rsid w:val="00145E74"/>
    <w:rsid w:val="001461F6"/>
    <w:rsid w:val="00146248"/>
    <w:rsid w:val="001463D7"/>
    <w:rsid w:val="00146497"/>
    <w:rsid w:val="0014659B"/>
    <w:rsid w:val="001466F0"/>
    <w:rsid w:val="001466FB"/>
    <w:rsid w:val="00146799"/>
    <w:rsid w:val="0014679F"/>
    <w:rsid w:val="001467B1"/>
    <w:rsid w:val="00146935"/>
    <w:rsid w:val="001469FC"/>
    <w:rsid w:val="00146D4A"/>
    <w:rsid w:val="00146DF0"/>
    <w:rsid w:val="00146E8B"/>
    <w:rsid w:val="0014714E"/>
    <w:rsid w:val="00150175"/>
    <w:rsid w:val="0015020E"/>
    <w:rsid w:val="001502C8"/>
    <w:rsid w:val="00150794"/>
    <w:rsid w:val="001507FA"/>
    <w:rsid w:val="00150B49"/>
    <w:rsid w:val="00150C55"/>
    <w:rsid w:val="0015122F"/>
    <w:rsid w:val="0015130F"/>
    <w:rsid w:val="001517AA"/>
    <w:rsid w:val="00151F85"/>
    <w:rsid w:val="00152111"/>
    <w:rsid w:val="00152667"/>
    <w:rsid w:val="00152B7F"/>
    <w:rsid w:val="00152D9C"/>
    <w:rsid w:val="0015306C"/>
    <w:rsid w:val="00153417"/>
    <w:rsid w:val="001534A4"/>
    <w:rsid w:val="001534E6"/>
    <w:rsid w:val="00153A0F"/>
    <w:rsid w:val="001540E4"/>
    <w:rsid w:val="001541D4"/>
    <w:rsid w:val="0015437D"/>
    <w:rsid w:val="00154899"/>
    <w:rsid w:val="00154A3B"/>
    <w:rsid w:val="00154BE3"/>
    <w:rsid w:val="00154DA4"/>
    <w:rsid w:val="00155320"/>
    <w:rsid w:val="001553AC"/>
    <w:rsid w:val="00155464"/>
    <w:rsid w:val="00155773"/>
    <w:rsid w:val="001559FB"/>
    <w:rsid w:val="00155AE9"/>
    <w:rsid w:val="00155B91"/>
    <w:rsid w:val="00155BFD"/>
    <w:rsid w:val="00155DE3"/>
    <w:rsid w:val="00155E4A"/>
    <w:rsid w:val="001560F6"/>
    <w:rsid w:val="0015614B"/>
    <w:rsid w:val="001562AA"/>
    <w:rsid w:val="00156410"/>
    <w:rsid w:val="00156478"/>
    <w:rsid w:val="00156868"/>
    <w:rsid w:val="00156995"/>
    <w:rsid w:val="00156A19"/>
    <w:rsid w:val="00156AC2"/>
    <w:rsid w:val="00156B7B"/>
    <w:rsid w:val="00156CF1"/>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1DD"/>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612"/>
    <w:rsid w:val="001646C0"/>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36"/>
    <w:rsid w:val="001706BA"/>
    <w:rsid w:val="00170863"/>
    <w:rsid w:val="001708F4"/>
    <w:rsid w:val="00170927"/>
    <w:rsid w:val="00170940"/>
    <w:rsid w:val="00170A50"/>
    <w:rsid w:val="00170C1D"/>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7D"/>
    <w:rsid w:val="00174BBA"/>
    <w:rsid w:val="00174E2A"/>
    <w:rsid w:val="00174FFD"/>
    <w:rsid w:val="0017513D"/>
    <w:rsid w:val="0017526B"/>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77F9B"/>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1FBE"/>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564"/>
    <w:rsid w:val="001846FB"/>
    <w:rsid w:val="001847B9"/>
    <w:rsid w:val="00184804"/>
    <w:rsid w:val="001849B1"/>
    <w:rsid w:val="001849C8"/>
    <w:rsid w:val="00184C82"/>
    <w:rsid w:val="00185682"/>
    <w:rsid w:val="00185A7C"/>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AF7"/>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43C"/>
    <w:rsid w:val="001966B5"/>
    <w:rsid w:val="00196963"/>
    <w:rsid w:val="00196ACB"/>
    <w:rsid w:val="00196BF4"/>
    <w:rsid w:val="00196D36"/>
    <w:rsid w:val="00196EF3"/>
    <w:rsid w:val="0019707A"/>
    <w:rsid w:val="001972DA"/>
    <w:rsid w:val="001976AA"/>
    <w:rsid w:val="0019772D"/>
    <w:rsid w:val="00197AA6"/>
    <w:rsid w:val="00197F1C"/>
    <w:rsid w:val="00197F9F"/>
    <w:rsid w:val="001A0026"/>
    <w:rsid w:val="001A02F6"/>
    <w:rsid w:val="001A0712"/>
    <w:rsid w:val="001A0C1D"/>
    <w:rsid w:val="001A0E3A"/>
    <w:rsid w:val="001A0FE4"/>
    <w:rsid w:val="001A11E7"/>
    <w:rsid w:val="001A11EC"/>
    <w:rsid w:val="001A1527"/>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2D7"/>
    <w:rsid w:val="001A4669"/>
    <w:rsid w:val="001A49E3"/>
    <w:rsid w:val="001A4FB8"/>
    <w:rsid w:val="001A5605"/>
    <w:rsid w:val="001A595C"/>
    <w:rsid w:val="001A59F2"/>
    <w:rsid w:val="001A5D86"/>
    <w:rsid w:val="001A5DD2"/>
    <w:rsid w:val="001A5E19"/>
    <w:rsid w:val="001A6226"/>
    <w:rsid w:val="001A62DF"/>
    <w:rsid w:val="001A6303"/>
    <w:rsid w:val="001A6370"/>
    <w:rsid w:val="001A674C"/>
    <w:rsid w:val="001A6A28"/>
    <w:rsid w:val="001A6AA6"/>
    <w:rsid w:val="001A72FD"/>
    <w:rsid w:val="001A7400"/>
    <w:rsid w:val="001A7545"/>
    <w:rsid w:val="001A7AED"/>
    <w:rsid w:val="001A7B08"/>
    <w:rsid w:val="001A7BF5"/>
    <w:rsid w:val="001A7C01"/>
    <w:rsid w:val="001A7CA5"/>
    <w:rsid w:val="001A7DC8"/>
    <w:rsid w:val="001A7DD6"/>
    <w:rsid w:val="001A7EDC"/>
    <w:rsid w:val="001A7F7D"/>
    <w:rsid w:val="001B01FA"/>
    <w:rsid w:val="001B07CF"/>
    <w:rsid w:val="001B0832"/>
    <w:rsid w:val="001B1145"/>
    <w:rsid w:val="001B12C9"/>
    <w:rsid w:val="001B13AE"/>
    <w:rsid w:val="001B18A7"/>
    <w:rsid w:val="001B198D"/>
    <w:rsid w:val="001B1A83"/>
    <w:rsid w:val="001B1D2D"/>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8"/>
    <w:rsid w:val="001B593E"/>
    <w:rsid w:val="001B5D33"/>
    <w:rsid w:val="001B6226"/>
    <w:rsid w:val="001B6669"/>
    <w:rsid w:val="001B6672"/>
    <w:rsid w:val="001B68DB"/>
    <w:rsid w:val="001B69CA"/>
    <w:rsid w:val="001B6C3B"/>
    <w:rsid w:val="001B6C5D"/>
    <w:rsid w:val="001B6E4B"/>
    <w:rsid w:val="001B6E95"/>
    <w:rsid w:val="001B75CD"/>
    <w:rsid w:val="001B765A"/>
    <w:rsid w:val="001B7D6F"/>
    <w:rsid w:val="001B7D7F"/>
    <w:rsid w:val="001B7D91"/>
    <w:rsid w:val="001B7E0C"/>
    <w:rsid w:val="001B7EBC"/>
    <w:rsid w:val="001C02B2"/>
    <w:rsid w:val="001C0490"/>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529"/>
    <w:rsid w:val="001C4D4E"/>
    <w:rsid w:val="001C4E7A"/>
    <w:rsid w:val="001C4FE7"/>
    <w:rsid w:val="001C52F3"/>
    <w:rsid w:val="001C5334"/>
    <w:rsid w:val="001C54B2"/>
    <w:rsid w:val="001C5885"/>
    <w:rsid w:val="001C5B21"/>
    <w:rsid w:val="001C6481"/>
    <w:rsid w:val="001C6533"/>
    <w:rsid w:val="001C656D"/>
    <w:rsid w:val="001C66AC"/>
    <w:rsid w:val="001C6754"/>
    <w:rsid w:val="001C67BF"/>
    <w:rsid w:val="001C6C4B"/>
    <w:rsid w:val="001C6E68"/>
    <w:rsid w:val="001C7273"/>
    <w:rsid w:val="001C76D7"/>
    <w:rsid w:val="001C77F0"/>
    <w:rsid w:val="001C7E91"/>
    <w:rsid w:val="001D04AA"/>
    <w:rsid w:val="001D0529"/>
    <w:rsid w:val="001D0AD6"/>
    <w:rsid w:val="001D0D7F"/>
    <w:rsid w:val="001D0DC1"/>
    <w:rsid w:val="001D1080"/>
    <w:rsid w:val="001D1894"/>
    <w:rsid w:val="001D1DA9"/>
    <w:rsid w:val="001D238C"/>
    <w:rsid w:val="001D251D"/>
    <w:rsid w:val="001D25F0"/>
    <w:rsid w:val="001D2776"/>
    <w:rsid w:val="001D283F"/>
    <w:rsid w:val="001D2AF7"/>
    <w:rsid w:val="001D2BCF"/>
    <w:rsid w:val="001D2CA0"/>
    <w:rsid w:val="001D2E46"/>
    <w:rsid w:val="001D2E8B"/>
    <w:rsid w:val="001D2EF5"/>
    <w:rsid w:val="001D2FEF"/>
    <w:rsid w:val="001D305C"/>
    <w:rsid w:val="001D30B8"/>
    <w:rsid w:val="001D3273"/>
    <w:rsid w:val="001D3315"/>
    <w:rsid w:val="001D332F"/>
    <w:rsid w:val="001D368C"/>
    <w:rsid w:val="001D36E8"/>
    <w:rsid w:val="001D386B"/>
    <w:rsid w:val="001D46A0"/>
    <w:rsid w:val="001D495E"/>
    <w:rsid w:val="001D4A68"/>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D7F96"/>
    <w:rsid w:val="001E0321"/>
    <w:rsid w:val="001E03E8"/>
    <w:rsid w:val="001E04DF"/>
    <w:rsid w:val="001E0596"/>
    <w:rsid w:val="001E0AE7"/>
    <w:rsid w:val="001E0B18"/>
    <w:rsid w:val="001E0F7A"/>
    <w:rsid w:val="001E1035"/>
    <w:rsid w:val="001E103F"/>
    <w:rsid w:val="001E147D"/>
    <w:rsid w:val="001E14B3"/>
    <w:rsid w:val="001E1A0D"/>
    <w:rsid w:val="001E1CF8"/>
    <w:rsid w:val="001E1DE1"/>
    <w:rsid w:val="001E27C1"/>
    <w:rsid w:val="001E298A"/>
    <w:rsid w:val="001E2AAD"/>
    <w:rsid w:val="001E2B5A"/>
    <w:rsid w:val="001E2C06"/>
    <w:rsid w:val="001E2CCE"/>
    <w:rsid w:val="001E2D1C"/>
    <w:rsid w:val="001E30A0"/>
    <w:rsid w:val="001E399B"/>
    <w:rsid w:val="001E3D4A"/>
    <w:rsid w:val="001E3F75"/>
    <w:rsid w:val="001E3F85"/>
    <w:rsid w:val="001E3FA8"/>
    <w:rsid w:val="001E407C"/>
    <w:rsid w:val="001E409B"/>
    <w:rsid w:val="001E40F2"/>
    <w:rsid w:val="001E429E"/>
    <w:rsid w:val="001E4331"/>
    <w:rsid w:val="001E4496"/>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BC3"/>
    <w:rsid w:val="001F0E92"/>
    <w:rsid w:val="001F10B2"/>
    <w:rsid w:val="001F1427"/>
    <w:rsid w:val="001F14C7"/>
    <w:rsid w:val="001F158D"/>
    <w:rsid w:val="001F15CE"/>
    <w:rsid w:val="001F1675"/>
    <w:rsid w:val="001F178A"/>
    <w:rsid w:val="001F1987"/>
    <w:rsid w:val="001F1EDA"/>
    <w:rsid w:val="001F21DC"/>
    <w:rsid w:val="001F23BD"/>
    <w:rsid w:val="001F2431"/>
    <w:rsid w:val="001F2451"/>
    <w:rsid w:val="001F2649"/>
    <w:rsid w:val="001F26BA"/>
    <w:rsid w:val="001F272C"/>
    <w:rsid w:val="001F279E"/>
    <w:rsid w:val="001F28AA"/>
    <w:rsid w:val="001F2A5D"/>
    <w:rsid w:val="001F2B58"/>
    <w:rsid w:val="001F2C3C"/>
    <w:rsid w:val="001F2D15"/>
    <w:rsid w:val="001F2F5D"/>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3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4AA"/>
    <w:rsid w:val="002017F5"/>
    <w:rsid w:val="0020189F"/>
    <w:rsid w:val="00201CB7"/>
    <w:rsid w:val="00201D55"/>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386"/>
    <w:rsid w:val="00206563"/>
    <w:rsid w:val="00206890"/>
    <w:rsid w:val="002068F8"/>
    <w:rsid w:val="00206929"/>
    <w:rsid w:val="00206955"/>
    <w:rsid w:val="00206C43"/>
    <w:rsid w:val="00207319"/>
    <w:rsid w:val="002073E7"/>
    <w:rsid w:val="00207860"/>
    <w:rsid w:val="0021017F"/>
    <w:rsid w:val="002102A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165"/>
    <w:rsid w:val="0021221B"/>
    <w:rsid w:val="00212571"/>
    <w:rsid w:val="002129B8"/>
    <w:rsid w:val="00212C04"/>
    <w:rsid w:val="00212D64"/>
    <w:rsid w:val="00212D93"/>
    <w:rsid w:val="00212E33"/>
    <w:rsid w:val="00212FB8"/>
    <w:rsid w:val="00212FEE"/>
    <w:rsid w:val="00213709"/>
    <w:rsid w:val="00213C6E"/>
    <w:rsid w:val="00213FF1"/>
    <w:rsid w:val="00214074"/>
    <w:rsid w:val="00214400"/>
    <w:rsid w:val="00214597"/>
    <w:rsid w:val="002147B8"/>
    <w:rsid w:val="002149AF"/>
    <w:rsid w:val="00214A86"/>
    <w:rsid w:val="00214B21"/>
    <w:rsid w:val="00214BFA"/>
    <w:rsid w:val="00214C9E"/>
    <w:rsid w:val="0021550A"/>
    <w:rsid w:val="00215AAA"/>
    <w:rsid w:val="00215F08"/>
    <w:rsid w:val="0021670F"/>
    <w:rsid w:val="0021683C"/>
    <w:rsid w:val="00216856"/>
    <w:rsid w:val="00216DF6"/>
    <w:rsid w:val="00216E1E"/>
    <w:rsid w:val="00216F3D"/>
    <w:rsid w:val="00217315"/>
    <w:rsid w:val="0021786C"/>
    <w:rsid w:val="0021796B"/>
    <w:rsid w:val="00217B46"/>
    <w:rsid w:val="00217E6D"/>
    <w:rsid w:val="00217EFE"/>
    <w:rsid w:val="002201EA"/>
    <w:rsid w:val="00220439"/>
    <w:rsid w:val="0022048C"/>
    <w:rsid w:val="0022054A"/>
    <w:rsid w:val="00220677"/>
    <w:rsid w:val="002207C1"/>
    <w:rsid w:val="002207DF"/>
    <w:rsid w:val="002207E0"/>
    <w:rsid w:val="00220882"/>
    <w:rsid w:val="00220DC4"/>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0BF"/>
    <w:rsid w:val="002331D7"/>
    <w:rsid w:val="00233403"/>
    <w:rsid w:val="00233440"/>
    <w:rsid w:val="00233650"/>
    <w:rsid w:val="002336CA"/>
    <w:rsid w:val="00233783"/>
    <w:rsid w:val="00233D0E"/>
    <w:rsid w:val="00233E55"/>
    <w:rsid w:val="00233EE2"/>
    <w:rsid w:val="00233F55"/>
    <w:rsid w:val="00234213"/>
    <w:rsid w:val="00234594"/>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987"/>
    <w:rsid w:val="00241A0F"/>
    <w:rsid w:val="00241ED4"/>
    <w:rsid w:val="00241F82"/>
    <w:rsid w:val="00242277"/>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47E86"/>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616"/>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A7"/>
    <w:rsid w:val="002557E7"/>
    <w:rsid w:val="002558BA"/>
    <w:rsid w:val="00255CD3"/>
    <w:rsid w:val="00255CFE"/>
    <w:rsid w:val="00255EE9"/>
    <w:rsid w:val="00255F73"/>
    <w:rsid w:val="00255F8B"/>
    <w:rsid w:val="00256484"/>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80A"/>
    <w:rsid w:val="00260D51"/>
    <w:rsid w:val="00261A24"/>
    <w:rsid w:val="00261CA1"/>
    <w:rsid w:val="00261DC7"/>
    <w:rsid w:val="0026256A"/>
    <w:rsid w:val="002625C3"/>
    <w:rsid w:val="00262661"/>
    <w:rsid w:val="0026299C"/>
    <w:rsid w:val="00262A06"/>
    <w:rsid w:val="00262DF0"/>
    <w:rsid w:val="00262E4D"/>
    <w:rsid w:val="00262E62"/>
    <w:rsid w:val="00262E6F"/>
    <w:rsid w:val="00262F83"/>
    <w:rsid w:val="00263243"/>
    <w:rsid w:val="00263264"/>
    <w:rsid w:val="002632DF"/>
    <w:rsid w:val="00263A1E"/>
    <w:rsid w:val="00263CE5"/>
    <w:rsid w:val="00263DAB"/>
    <w:rsid w:val="0026400A"/>
    <w:rsid w:val="00264022"/>
    <w:rsid w:val="002640BA"/>
    <w:rsid w:val="00264167"/>
    <w:rsid w:val="00264350"/>
    <w:rsid w:val="00264377"/>
    <w:rsid w:val="00264386"/>
    <w:rsid w:val="002648A0"/>
    <w:rsid w:val="00264933"/>
    <w:rsid w:val="002649DA"/>
    <w:rsid w:val="00264A0A"/>
    <w:rsid w:val="00264CF2"/>
    <w:rsid w:val="00265103"/>
    <w:rsid w:val="002653C2"/>
    <w:rsid w:val="002654A5"/>
    <w:rsid w:val="002656C5"/>
    <w:rsid w:val="002657F7"/>
    <w:rsid w:val="002661D2"/>
    <w:rsid w:val="00266462"/>
    <w:rsid w:val="0026693F"/>
    <w:rsid w:val="00266EAE"/>
    <w:rsid w:val="00267587"/>
    <w:rsid w:val="0026788D"/>
    <w:rsid w:val="00270368"/>
    <w:rsid w:val="0027039C"/>
    <w:rsid w:val="00270822"/>
    <w:rsid w:val="00270B86"/>
    <w:rsid w:val="00270B87"/>
    <w:rsid w:val="00270C6F"/>
    <w:rsid w:val="0027119D"/>
    <w:rsid w:val="00271222"/>
    <w:rsid w:val="00271269"/>
    <w:rsid w:val="002713A5"/>
    <w:rsid w:val="00271589"/>
    <w:rsid w:val="002716C2"/>
    <w:rsid w:val="002718BF"/>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297"/>
    <w:rsid w:val="00274388"/>
    <w:rsid w:val="00274ABA"/>
    <w:rsid w:val="00274F1C"/>
    <w:rsid w:val="00275074"/>
    <w:rsid w:val="00275388"/>
    <w:rsid w:val="002758A4"/>
    <w:rsid w:val="0027597B"/>
    <w:rsid w:val="00275A48"/>
    <w:rsid w:val="00275AE3"/>
    <w:rsid w:val="00276323"/>
    <w:rsid w:val="002763E9"/>
    <w:rsid w:val="00276635"/>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11F"/>
    <w:rsid w:val="00282312"/>
    <w:rsid w:val="00282AB8"/>
    <w:rsid w:val="00282DB5"/>
    <w:rsid w:val="00282E52"/>
    <w:rsid w:val="00283446"/>
    <w:rsid w:val="002834C1"/>
    <w:rsid w:val="002837CE"/>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405"/>
    <w:rsid w:val="002879D5"/>
    <w:rsid w:val="00290052"/>
    <w:rsid w:val="00290306"/>
    <w:rsid w:val="002907B6"/>
    <w:rsid w:val="002907E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82D"/>
    <w:rsid w:val="00293D90"/>
    <w:rsid w:val="002941E5"/>
    <w:rsid w:val="002942F7"/>
    <w:rsid w:val="00294445"/>
    <w:rsid w:val="002947A3"/>
    <w:rsid w:val="00294939"/>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B1"/>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3E66"/>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5E6"/>
    <w:rsid w:val="002B2813"/>
    <w:rsid w:val="002B2D29"/>
    <w:rsid w:val="002B2D4D"/>
    <w:rsid w:val="002B2DDB"/>
    <w:rsid w:val="002B3311"/>
    <w:rsid w:val="002B34CC"/>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84"/>
    <w:rsid w:val="002B6ED5"/>
    <w:rsid w:val="002B7038"/>
    <w:rsid w:val="002B703E"/>
    <w:rsid w:val="002B71F3"/>
    <w:rsid w:val="002B7350"/>
    <w:rsid w:val="002B762A"/>
    <w:rsid w:val="002B765F"/>
    <w:rsid w:val="002B766D"/>
    <w:rsid w:val="002B76FD"/>
    <w:rsid w:val="002B7A84"/>
    <w:rsid w:val="002B7BF2"/>
    <w:rsid w:val="002C0107"/>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6CA"/>
    <w:rsid w:val="002C2868"/>
    <w:rsid w:val="002C290D"/>
    <w:rsid w:val="002C2EC3"/>
    <w:rsid w:val="002C2F37"/>
    <w:rsid w:val="002C31D0"/>
    <w:rsid w:val="002C328A"/>
    <w:rsid w:val="002C32FC"/>
    <w:rsid w:val="002C3C53"/>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366"/>
    <w:rsid w:val="002C637F"/>
    <w:rsid w:val="002C651F"/>
    <w:rsid w:val="002C67B9"/>
    <w:rsid w:val="002C6B4E"/>
    <w:rsid w:val="002C6C37"/>
    <w:rsid w:val="002C6DB6"/>
    <w:rsid w:val="002C726D"/>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299"/>
    <w:rsid w:val="002D17C5"/>
    <w:rsid w:val="002D1AD0"/>
    <w:rsid w:val="002D1D46"/>
    <w:rsid w:val="002D1EA5"/>
    <w:rsid w:val="002D1FF9"/>
    <w:rsid w:val="002D2455"/>
    <w:rsid w:val="002D2669"/>
    <w:rsid w:val="002D269C"/>
    <w:rsid w:val="002D365F"/>
    <w:rsid w:val="002D37FB"/>
    <w:rsid w:val="002D3C09"/>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D7E96"/>
    <w:rsid w:val="002E01A6"/>
    <w:rsid w:val="002E0296"/>
    <w:rsid w:val="002E0692"/>
    <w:rsid w:val="002E0787"/>
    <w:rsid w:val="002E082A"/>
    <w:rsid w:val="002E0A5C"/>
    <w:rsid w:val="002E0E47"/>
    <w:rsid w:val="002E13DE"/>
    <w:rsid w:val="002E14D8"/>
    <w:rsid w:val="002E1B27"/>
    <w:rsid w:val="002E1BDE"/>
    <w:rsid w:val="002E1D74"/>
    <w:rsid w:val="002E1EE6"/>
    <w:rsid w:val="002E2137"/>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E7D87"/>
    <w:rsid w:val="002F0472"/>
    <w:rsid w:val="002F048F"/>
    <w:rsid w:val="002F04E5"/>
    <w:rsid w:val="002F05EE"/>
    <w:rsid w:val="002F06C9"/>
    <w:rsid w:val="002F085F"/>
    <w:rsid w:val="002F0DD3"/>
    <w:rsid w:val="002F1038"/>
    <w:rsid w:val="002F11CC"/>
    <w:rsid w:val="002F13D1"/>
    <w:rsid w:val="002F14B0"/>
    <w:rsid w:val="002F14CA"/>
    <w:rsid w:val="002F1786"/>
    <w:rsid w:val="002F1881"/>
    <w:rsid w:val="002F1A05"/>
    <w:rsid w:val="002F1B80"/>
    <w:rsid w:val="002F1CDB"/>
    <w:rsid w:val="002F221D"/>
    <w:rsid w:val="002F22FF"/>
    <w:rsid w:val="002F2892"/>
    <w:rsid w:val="002F2A5E"/>
    <w:rsid w:val="002F2BF0"/>
    <w:rsid w:val="002F2D8F"/>
    <w:rsid w:val="002F2D94"/>
    <w:rsid w:val="002F3352"/>
    <w:rsid w:val="002F402E"/>
    <w:rsid w:val="002F4172"/>
    <w:rsid w:val="002F4240"/>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107"/>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B38"/>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780"/>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401"/>
    <w:rsid w:val="00312567"/>
    <w:rsid w:val="00312622"/>
    <w:rsid w:val="003127B4"/>
    <w:rsid w:val="00312B1C"/>
    <w:rsid w:val="00312E06"/>
    <w:rsid w:val="00312ECE"/>
    <w:rsid w:val="0031306F"/>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5F9D"/>
    <w:rsid w:val="00316890"/>
    <w:rsid w:val="00316975"/>
    <w:rsid w:val="00316A85"/>
    <w:rsid w:val="00316CAE"/>
    <w:rsid w:val="0031709D"/>
    <w:rsid w:val="003171F7"/>
    <w:rsid w:val="003175AD"/>
    <w:rsid w:val="003175E1"/>
    <w:rsid w:val="00317BCA"/>
    <w:rsid w:val="00317BD0"/>
    <w:rsid w:val="00317C3C"/>
    <w:rsid w:val="00317EEA"/>
    <w:rsid w:val="00317F01"/>
    <w:rsid w:val="00320085"/>
    <w:rsid w:val="00320299"/>
    <w:rsid w:val="00321154"/>
    <w:rsid w:val="003211B0"/>
    <w:rsid w:val="003212D4"/>
    <w:rsid w:val="00321750"/>
    <w:rsid w:val="003217EA"/>
    <w:rsid w:val="00321A15"/>
    <w:rsid w:val="00321EDA"/>
    <w:rsid w:val="00321F92"/>
    <w:rsid w:val="0032235B"/>
    <w:rsid w:val="003224AA"/>
    <w:rsid w:val="003224E7"/>
    <w:rsid w:val="00322514"/>
    <w:rsid w:val="00322C9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4FA"/>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1CD"/>
    <w:rsid w:val="00340361"/>
    <w:rsid w:val="00340795"/>
    <w:rsid w:val="00340AA7"/>
    <w:rsid w:val="00340BA6"/>
    <w:rsid w:val="00340BC1"/>
    <w:rsid w:val="00340E06"/>
    <w:rsid w:val="00340E81"/>
    <w:rsid w:val="00340EF5"/>
    <w:rsid w:val="00340F17"/>
    <w:rsid w:val="00340FFC"/>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650"/>
    <w:rsid w:val="0034277A"/>
    <w:rsid w:val="00342AD2"/>
    <w:rsid w:val="00342B68"/>
    <w:rsid w:val="00342C47"/>
    <w:rsid w:val="00342D51"/>
    <w:rsid w:val="00342DBB"/>
    <w:rsid w:val="00342FDA"/>
    <w:rsid w:val="00342FED"/>
    <w:rsid w:val="00343231"/>
    <w:rsid w:val="00343954"/>
    <w:rsid w:val="00343DD5"/>
    <w:rsid w:val="0034423C"/>
    <w:rsid w:val="00344451"/>
    <w:rsid w:val="003445B8"/>
    <w:rsid w:val="00344A93"/>
    <w:rsid w:val="00344C6D"/>
    <w:rsid w:val="00344CC9"/>
    <w:rsid w:val="00344D2B"/>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CC7"/>
    <w:rsid w:val="00346FED"/>
    <w:rsid w:val="00347353"/>
    <w:rsid w:val="003475F3"/>
    <w:rsid w:val="00347841"/>
    <w:rsid w:val="00347996"/>
    <w:rsid w:val="00347E00"/>
    <w:rsid w:val="0035002B"/>
    <w:rsid w:val="0035007F"/>
    <w:rsid w:val="003502D3"/>
    <w:rsid w:val="00350518"/>
    <w:rsid w:val="0035087A"/>
    <w:rsid w:val="0035097C"/>
    <w:rsid w:val="00350F15"/>
    <w:rsid w:val="00350FFE"/>
    <w:rsid w:val="003510B2"/>
    <w:rsid w:val="00351340"/>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5BA"/>
    <w:rsid w:val="00357B03"/>
    <w:rsid w:val="00357B9C"/>
    <w:rsid w:val="00357C42"/>
    <w:rsid w:val="00357E66"/>
    <w:rsid w:val="003606E3"/>
    <w:rsid w:val="00360710"/>
    <w:rsid w:val="00360A33"/>
    <w:rsid w:val="00360BA7"/>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311"/>
    <w:rsid w:val="00363710"/>
    <w:rsid w:val="00363746"/>
    <w:rsid w:val="00363ACD"/>
    <w:rsid w:val="00363B8F"/>
    <w:rsid w:val="00363D39"/>
    <w:rsid w:val="003642A6"/>
    <w:rsid w:val="003647E9"/>
    <w:rsid w:val="00364956"/>
    <w:rsid w:val="00364A54"/>
    <w:rsid w:val="00364FB7"/>
    <w:rsid w:val="003650D9"/>
    <w:rsid w:val="00365268"/>
    <w:rsid w:val="00365B7E"/>
    <w:rsid w:val="003664AB"/>
    <w:rsid w:val="003667C4"/>
    <w:rsid w:val="0036701C"/>
    <w:rsid w:val="003670C9"/>
    <w:rsid w:val="003671C1"/>
    <w:rsid w:val="003671E4"/>
    <w:rsid w:val="00367271"/>
    <w:rsid w:val="00367337"/>
    <w:rsid w:val="00367367"/>
    <w:rsid w:val="003673CB"/>
    <w:rsid w:val="00367414"/>
    <w:rsid w:val="0036778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2D55"/>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C3C"/>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277"/>
    <w:rsid w:val="003865DD"/>
    <w:rsid w:val="00386693"/>
    <w:rsid w:val="003866A5"/>
    <w:rsid w:val="00386AAA"/>
    <w:rsid w:val="00386B02"/>
    <w:rsid w:val="00386D9E"/>
    <w:rsid w:val="00386EEB"/>
    <w:rsid w:val="00386F57"/>
    <w:rsid w:val="00386FBF"/>
    <w:rsid w:val="0038771D"/>
    <w:rsid w:val="00387F5A"/>
    <w:rsid w:val="003907DD"/>
    <w:rsid w:val="003908DF"/>
    <w:rsid w:val="003908F5"/>
    <w:rsid w:val="00390B87"/>
    <w:rsid w:val="00390E3C"/>
    <w:rsid w:val="00390E5D"/>
    <w:rsid w:val="00390F3F"/>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45"/>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5F7"/>
    <w:rsid w:val="00397AB6"/>
    <w:rsid w:val="00397ACA"/>
    <w:rsid w:val="003A0368"/>
    <w:rsid w:val="003A0ADD"/>
    <w:rsid w:val="003A0DD2"/>
    <w:rsid w:val="003A10AF"/>
    <w:rsid w:val="003A10C3"/>
    <w:rsid w:val="003A1326"/>
    <w:rsid w:val="003A16FF"/>
    <w:rsid w:val="003A1AE9"/>
    <w:rsid w:val="003A1BE1"/>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2F2"/>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B7E43"/>
    <w:rsid w:val="003C00E9"/>
    <w:rsid w:val="003C01C1"/>
    <w:rsid w:val="003C0BDA"/>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02"/>
    <w:rsid w:val="003C449E"/>
    <w:rsid w:val="003C495D"/>
    <w:rsid w:val="003C4D64"/>
    <w:rsid w:val="003C50D2"/>
    <w:rsid w:val="003C5AD8"/>
    <w:rsid w:val="003C5B36"/>
    <w:rsid w:val="003C5C41"/>
    <w:rsid w:val="003C619F"/>
    <w:rsid w:val="003C6416"/>
    <w:rsid w:val="003C6596"/>
    <w:rsid w:val="003C665C"/>
    <w:rsid w:val="003C6685"/>
    <w:rsid w:val="003C6A4E"/>
    <w:rsid w:val="003C6C59"/>
    <w:rsid w:val="003C6FBD"/>
    <w:rsid w:val="003C7461"/>
    <w:rsid w:val="003C7565"/>
    <w:rsid w:val="003C768B"/>
    <w:rsid w:val="003C7B5A"/>
    <w:rsid w:val="003D0006"/>
    <w:rsid w:val="003D03F9"/>
    <w:rsid w:val="003D0667"/>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363"/>
    <w:rsid w:val="003D36AC"/>
    <w:rsid w:val="003D3975"/>
    <w:rsid w:val="003D3E0D"/>
    <w:rsid w:val="003D3FBA"/>
    <w:rsid w:val="003D402B"/>
    <w:rsid w:val="003D41DB"/>
    <w:rsid w:val="003D46A1"/>
    <w:rsid w:val="003D4808"/>
    <w:rsid w:val="003D5065"/>
    <w:rsid w:val="003D56A9"/>
    <w:rsid w:val="003D573C"/>
    <w:rsid w:val="003D58E0"/>
    <w:rsid w:val="003D5A1B"/>
    <w:rsid w:val="003D5AAB"/>
    <w:rsid w:val="003D6332"/>
    <w:rsid w:val="003D6C83"/>
    <w:rsid w:val="003D6F7F"/>
    <w:rsid w:val="003D7016"/>
    <w:rsid w:val="003D74A4"/>
    <w:rsid w:val="003D764F"/>
    <w:rsid w:val="003D7975"/>
    <w:rsid w:val="003D79F2"/>
    <w:rsid w:val="003D7D27"/>
    <w:rsid w:val="003D7D81"/>
    <w:rsid w:val="003D7ED2"/>
    <w:rsid w:val="003E024A"/>
    <w:rsid w:val="003E049B"/>
    <w:rsid w:val="003E0597"/>
    <w:rsid w:val="003E0667"/>
    <w:rsid w:val="003E0768"/>
    <w:rsid w:val="003E0B4D"/>
    <w:rsid w:val="003E0BCE"/>
    <w:rsid w:val="003E0DFB"/>
    <w:rsid w:val="003E0FBB"/>
    <w:rsid w:val="003E1078"/>
    <w:rsid w:val="003E13E0"/>
    <w:rsid w:val="003E164C"/>
    <w:rsid w:val="003E1660"/>
    <w:rsid w:val="003E1A44"/>
    <w:rsid w:val="003E1BCB"/>
    <w:rsid w:val="003E1BD0"/>
    <w:rsid w:val="003E1C06"/>
    <w:rsid w:val="003E1C09"/>
    <w:rsid w:val="003E1CD1"/>
    <w:rsid w:val="003E1D88"/>
    <w:rsid w:val="003E1DC2"/>
    <w:rsid w:val="003E2046"/>
    <w:rsid w:val="003E231D"/>
    <w:rsid w:val="003E276A"/>
    <w:rsid w:val="003E27B3"/>
    <w:rsid w:val="003E2911"/>
    <w:rsid w:val="003E2A2D"/>
    <w:rsid w:val="003E30A1"/>
    <w:rsid w:val="003E32A3"/>
    <w:rsid w:val="003E3497"/>
    <w:rsid w:val="003E37BE"/>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8DA"/>
    <w:rsid w:val="003E5A79"/>
    <w:rsid w:val="003E5BA2"/>
    <w:rsid w:val="003E5C3C"/>
    <w:rsid w:val="003E5E63"/>
    <w:rsid w:val="003E6414"/>
    <w:rsid w:val="003E64A9"/>
    <w:rsid w:val="003E67CC"/>
    <w:rsid w:val="003E6848"/>
    <w:rsid w:val="003E6941"/>
    <w:rsid w:val="003E7002"/>
    <w:rsid w:val="003E7143"/>
    <w:rsid w:val="003E7905"/>
    <w:rsid w:val="003E7ADB"/>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939"/>
    <w:rsid w:val="003F2A20"/>
    <w:rsid w:val="003F2A54"/>
    <w:rsid w:val="003F35F7"/>
    <w:rsid w:val="003F398B"/>
    <w:rsid w:val="003F3A86"/>
    <w:rsid w:val="003F4102"/>
    <w:rsid w:val="003F4488"/>
    <w:rsid w:val="003F47A8"/>
    <w:rsid w:val="003F499C"/>
    <w:rsid w:val="003F5038"/>
    <w:rsid w:val="003F5351"/>
    <w:rsid w:val="003F5358"/>
    <w:rsid w:val="003F5547"/>
    <w:rsid w:val="003F55FC"/>
    <w:rsid w:val="003F5607"/>
    <w:rsid w:val="003F56F7"/>
    <w:rsid w:val="003F5874"/>
    <w:rsid w:val="003F5988"/>
    <w:rsid w:val="003F5B6B"/>
    <w:rsid w:val="003F5C40"/>
    <w:rsid w:val="003F5FC3"/>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83E"/>
    <w:rsid w:val="0040198C"/>
    <w:rsid w:val="00401B34"/>
    <w:rsid w:val="00401D74"/>
    <w:rsid w:val="00402272"/>
    <w:rsid w:val="004023DD"/>
    <w:rsid w:val="004028F5"/>
    <w:rsid w:val="00402BC3"/>
    <w:rsid w:val="004033DB"/>
    <w:rsid w:val="00403563"/>
    <w:rsid w:val="004035C9"/>
    <w:rsid w:val="004035FF"/>
    <w:rsid w:val="00403D13"/>
    <w:rsid w:val="0040400A"/>
    <w:rsid w:val="004042BD"/>
    <w:rsid w:val="00404617"/>
    <w:rsid w:val="00404832"/>
    <w:rsid w:val="00404844"/>
    <w:rsid w:val="00404981"/>
    <w:rsid w:val="00404C2A"/>
    <w:rsid w:val="00404CD0"/>
    <w:rsid w:val="00404D49"/>
    <w:rsid w:val="0040519B"/>
    <w:rsid w:val="00405580"/>
    <w:rsid w:val="0040566D"/>
    <w:rsid w:val="0040569A"/>
    <w:rsid w:val="004056C6"/>
    <w:rsid w:val="00405762"/>
    <w:rsid w:val="004057CE"/>
    <w:rsid w:val="00405B2F"/>
    <w:rsid w:val="00405DC6"/>
    <w:rsid w:val="00405E3C"/>
    <w:rsid w:val="00406307"/>
    <w:rsid w:val="0040639F"/>
    <w:rsid w:val="004065E9"/>
    <w:rsid w:val="00406B4D"/>
    <w:rsid w:val="00406E91"/>
    <w:rsid w:val="004071A7"/>
    <w:rsid w:val="0040720D"/>
    <w:rsid w:val="00407933"/>
    <w:rsid w:val="00407B89"/>
    <w:rsid w:val="00407BC2"/>
    <w:rsid w:val="00407CB2"/>
    <w:rsid w:val="00407CE2"/>
    <w:rsid w:val="0040A651"/>
    <w:rsid w:val="00410108"/>
    <w:rsid w:val="0041043F"/>
    <w:rsid w:val="004105AC"/>
    <w:rsid w:val="00410D44"/>
    <w:rsid w:val="00410EDE"/>
    <w:rsid w:val="00411354"/>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43C"/>
    <w:rsid w:val="00414765"/>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2D03"/>
    <w:rsid w:val="004230F2"/>
    <w:rsid w:val="00423171"/>
    <w:rsid w:val="00423402"/>
    <w:rsid w:val="0042344B"/>
    <w:rsid w:val="004238B8"/>
    <w:rsid w:val="00423D54"/>
    <w:rsid w:val="00423D78"/>
    <w:rsid w:val="004241C5"/>
    <w:rsid w:val="004244AF"/>
    <w:rsid w:val="00424AFF"/>
    <w:rsid w:val="00424BB3"/>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A51"/>
    <w:rsid w:val="00431B29"/>
    <w:rsid w:val="00431B3F"/>
    <w:rsid w:val="00431FD5"/>
    <w:rsid w:val="004320C2"/>
    <w:rsid w:val="00432110"/>
    <w:rsid w:val="00432A9D"/>
    <w:rsid w:val="00432FA7"/>
    <w:rsid w:val="0043300C"/>
    <w:rsid w:val="00433360"/>
    <w:rsid w:val="00433E36"/>
    <w:rsid w:val="00433EBE"/>
    <w:rsid w:val="00433FFC"/>
    <w:rsid w:val="00434406"/>
    <w:rsid w:val="0043440C"/>
    <w:rsid w:val="00434567"/>
    <w:rsid w:val="00434745"/>
    <w:rsid w:val="00434902"/>
    <w:rsid w:val="00434A0D"/>
    <w:rsid w:val="00434E12"/>
    <w:rsid w:val="004350D7"/>
    <w:rsid w:val="00435318"/>
    <w:rsid w:val="004356E5"/>
    <w:rsid w:val="004358AE"/>
    <w:rsid w:val="00435EF0"/>
    <w:rsid w:val="00436010"/>
    <w:rsid w:val="00436162"/>
    <w:rsid w:val="004362E8"/>
    <w:rsid w:val="0043634B"/>
    <w:rsid w:val="004364F0"/>
    <w:rsid w:val="00436542"/>
    <w:rsid w:val="0043659B"/>
    <w:rsid w:val="0043673E"/>
    <w:rsid w:val="00436777"/>
    <w:rsid w:val="00436860"/>
    <w:rsid w:val="00436C88"/>
    <w:rsid w:val="00436E1A"/>
    <w:rsid w:val="00437773"/>
    <w:rsid w:val="00437789"/>
    <w:rsid w:val="004377B1"/>
    <w:rsid w:val="00437928"/>
    <w:rsid w:val="00437A1D"/>
    <w:rsid w:val="00437C0D"/>
    <w:rsid w:val="00437CE8"/>
    <w:rsid w:val="00437E9F"/>
    <w:rsid w:val="0044004E"/>
    <w:rsid w:val="004404E0"/>
    <w:rsid w:val="0044062F"/>
    <w:rsid w:val="00440819"/>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97"/>
    <w:rsid w:val="004456EE"/>
    <w:rsid w:val="00445761"/>
    <w:rsid w:val="004457F5"/>
    <w:rsid w:val="00445B95"/>
    <w:rsid w:val="00445D49"/>
    <w:rsid w:val="00445DE5"/>
    <w:rsid w:val="00445F09"/>
    <w:rsid w:val="00445FCE"/>
    <w:rsid w:val="00445FF7"/>
    <w:rsid w:val="004465CB"/>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8BD"/>
    <w:rsid w:val="00451997"/>
    <w:rsid w:val="00451DB4"/>
    <w:rsid w:val="00451DBB"/>
    <w:rsid w:val="00451E4C"/>
    <w:rsid w:val="00451F4A"/>
    <w:rsid w:val="0045215D"/>
    <w:rsid w:val="00453100"/>
    <w:rsid w:val="0045321A"/>
    <w:rsid w:val="00453341"/>
    <w:rsid w:val="004535B0"/>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6D56"/>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785"/>
    <w:rsid w:val="00461A54"/>
    <w:rsid w:val="00462151"/>
    <w:rsid w:val="00462233"/>
    <w:rsid w:val="00462490"/>
    <w:rsid w:val="0046275A"/>
    <w:rsid w:val="004627FA"/>
    <w:rsid w:val="00462A0A"/>
    <w:rsid w:val="00462CA2"/>
    <w:rsid w:val="00462D4D"/>
    <w:rsid w:val="00462EB5"/>
    <w:rsid w:val="004634A3"/>
    <w:rsid w:val="0046379E"/>
    <w:rsid w:val="004637CD"/>
    <w:rsid w:val="00463867"/>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08A"/>
    <w:rsid w:val="00472197"/>
    <w:rsid w:val="004721A6"/>
    <w:rsid w:val="00472613"/>
    <w:rsid w:val="004726E3"/>
    <w:rsid w:val="0047308E"/>
    <w:rsid w:val="00473189"/>
    <w:rsid w:val="00473293"/>
    <w:rsid w:val="004732DA"/>
    <w:rsid w:val="004738F9"/>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3F2"/>
    <w:rsid w:val="004774A1"/>
    <w:rsid w:val="004774AF"/>
    <w:rsid w:val="004779DE"/>
    <w:rsid w:val="00477A19"/>
    <w:rsid w:val="00477C5C"/>
    <w:rsid w:val="004800EF"/>
    <w:rsid w:val="004801A0"/>
    <w:rsid w:val="00480425"/>
    <w:rsid w:val="004804FF"/>
    <w:rsid w:val="0048076D"/>
    <w:rsid w:val="004808C4"/>
    <w:rsid w:val="00480C14"/>
    <w:rsid w:val="00480F9C"/>
    <w:rsid w:val="00480FF6"/>
    <w:rsid w:val="0048150C"/>
    <w:rsid w:val="004817DD"/>
    <w:rsid w:val="0048192C"/>
    <w:rsid w:val="00481C24"/>
    <w:rsid w:val="00481D25"/>
    <w:rsid w:val="00481D90"/>
    <w:rsid w:val="00481F33"/>
    <w:rsid w:val="004821AA"/>
    <w:rsid w:val="004821C1"/>
    <w:rsid w:val="0048244D"/>
    <w:rsid w:val="0048258C"/>
    <w:rsid w:val="00482842"/>
    <w:rsid w:val="00482A16"/>
    <w:rsid w:val="00482C99"/>
    <w:rsid w:val="00482CD4"/>
    <w:rsid w:val="00482D71"/>
    <w:rsid w:val="00482D91"/>
    <w:rsid w:val="00482DBE"/>
    <w:rsid w:val="00482E9F"/>
    <w:rsid w:val="00482EB4"/>
    <w:rsid w:val="00483196"/>
    <w:rsid w:val="00483261"/>
    <w:rsid w:val="004835DC"/>
    <w:rsid w:val="004835F2"/>
    <w:rsid w:val="00483618"/>
    <w:rsid w:val="00483819"/>
    <w:rsid w:val="0048392F"/>
    <w:rsid w:val="00483A6C"/>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A52"/>
    <w:rsid w:val="00485B23"/>
    <w:rsid w:val="00485D0B"/>
    <w:rsid w:val="00485F29"/>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24E"/>
    <w:rsid w:val="00493F81"/>
    <w:rsid w:val="004940E4"/>
    <w:rsid w:val="00494150"/>
    <w:rsid w:val="004941A8"/>
    <w:rsid w:val="00494365"/>
    <w:rsid w:val="0049478B"/>
    <w:rsid w:val="00494C12"/>
    <w:rsid w:val="00494D25"/>
    <w:rsid w:val="00494D46"/>
    <w:rsid w:val="00494E39"/>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505"/>
    <w:rsid w:val="004976CE"/>
    <w:rsid w:val="004977D1"/>
    <w:rsid w:val="00497A13"/>
    <w:rsid w:val="00497AC6"/>
    <w:rsid w:val="00497B19"/>
    <w:rsid w:val="00497CDB"/>
    <w:rsid w:val="00497E29"/>
    <w:rsid w:val="004A014C"/>
    <w:rsid w:val="004A019B"/>
    <w:rsid w:val="004A02D2"/>
    <w:rsid w:val="004A044F"/>
    <w:rsid w:val="004A0529"/>
    <w:rsid w:val="004A0862"/>
    <w:rsid w:val="004A0A26"/>
    <w:rsid w:val="004A0AA8"/>
    <w:rsid w:val="004A0DC5"/>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83B"/>
    <w:rsid w:val="004A5D38"/>
    <w:rsid w:val="004A66E0"/>
    <w:rsid w:val="004A6753"/>
    <w:rsid w:val="004A67F0"/>
    <w:rsid w:val="004A6EE8"/>
    <w:rsid w:val="004A71C3"/>
    <w:rsid w:val="004A723D"/>
    <w:rsid w:val="004A74D2"/>
    <w:rsid w:val="004A7769"/>
    <w:rsid w:val="004A7A13"/>
    <w:rsid w:val="004A7CB2"/>
    <w:rsid w:val="004B0343"/>
    <w:rsid w:val="004B084F"/>
    <w:rsid w:val="004B0A16"/>
    <w:rsid w:val="004B0CFD"/>
    <w:rsid w:val="004B0D18"/>
    <w:rsid w:val="004B0DCB"/>
    <w:rsid w:val="004B128E"/>
    <w:rsid w:val="004B1484"/>
    <w:rsid w:val="004B152B"/>
    <w:rsid w:val="004B1A68"/>
    <w:rsid w:val="004B1BF5"/>
    <w:rsid w:val="004B2075"/>
    <w:rsid w:val="004B23AD"/>
    <w:rsid w:val="004B24E5"/>
    <w:rsid w:val="004B2874"/>
    <w:rsid w:val="004B2948"/>
    <w:rsid w:val="004B2965"/>
    <w:rsid w:val="004B2CBB"/>
    <w:rsid w:val="004B2DBB"/>
    <w:rsid w:val="004B2DC7"/>
    <w:rsid w:val="004B2E6A"/>
    <w:rsid w:val="004B2F5A"/>
    <w:rsid w:val="004B315E"/>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AA0"/>
    <w:rsid w:val="004B7C5D"/>
    <w:rsid w:val="004B7CE4"/>
    <w:rsid w:val="004C0401"/>
    <w:rsid w:val="004C05E9"/>
    <w:rsid w:val="004C09E0"/>
    <w:rsid w:val="004C0C49"/>
    <w:rsid w:val="004C12A8"/>
    <w:rsid w:val="004C169F"/>
    <w:rsid w:val="004C183D"/>
    <w:rsid w:val="004C19E2"/>
    <w:rsid w:val="004C2430"/>
    <w:rsid w:val="004C2669"/>
    <w:rsid w:val="004C267A"/>
    <w:rsid w:val="004C26E0"/>
    <w:rsid w:val="004C26FF"/>
    <w:rsid w:val="004C2ADE"/>
    <w:rsid w:val="004C2CC4"/>
    <w:rsid w:val="004C303B"/>
    <w:rsid w:val="004C31FE"/>
    <w:rsid w:val="004C334C"/>
    <w:rsid w:val="004C356C"/>
    <w:rsid w:val="004C35CE"/>
    <w:rsid w:val="004C35D6"/>
    <w:rsid w:val="004C3679"/>
    <w:rsid w:val="004C3760"/>
    <w:rsid w:val="004C37DC"/>
    <w:rsid w:val="004C3831"/>
    <w:rsid w:val="004C38CF"/>
    <w:rsid w:val="004C3EC7"/>
    <w:rsid w:val="004C3EEE"/>
    <w:rsid w:val="004C3FA9"/>
    <w:rsid w:val="004C3FE2"/>
    <w:rsid w:val="004C435D"/>
    <w:rsid w:val="004C483D"/>
    <w:rsid w:val="004C4B9F"/>
    <w:rsid w:val="004C4BD8"/>
    <w:rsid w:val="004C4ECB"/>
    <w:rsid w:val="004C4FFA"/>
    <w:rsid w:val="004C5093"/>
    <w:rsid w:val="004C52D3"/>
    <w:rsid w:val="004C56B8"/>
    <w:rsid w:val="004C5861"/>
    <w:rsid w:val="004C5866"/>
    <w:rsid w:val="004C5B6B"/>
    <w:rsid w:val="004C5BCC"/>
    <w:rsid w:val="004C6078"/>
    <w:rsid w:val="004C6294"/>
    <w:rsid w:val="004C6991"/>
    <w:rsid w:val="004C6C7D"/>
    <w:rsid w:val="004C6E2A"/>
    <w:rsid w:val="004C7166"/>
    <w:rsid w:val="004C75A3"/>
    <w:rsid w:val="004C7622"/>
    <w:rsid w:val="004C795A"/>
    <w:rsid w:val="004C7E66"/>
    <w:rsid w:val="004C7F93"/>
    <w:rsid w:val="004C7FC3"/>
    <w:rsid w:val="004D00DD"/>
    <w:rsid w:val="004D0872"/>
    <w:rsid w:val="004D0AFB"/>
    <w:rsid w:val="004D0B90"/>
    <w:rsid w:val="004D0CE9"/>
    <w:rsid w:val="004D0DAA"/>
    <w:rsid w:val="004D1435"/>
    <w:rsid w:val="004D1A56"/>
    <w:rsid w:val="004D1C28"/>
    <w:rsid w:val="004D1FBD"/>
    <w:rsid w:val="004D223F"/>
    <w:rsid w:val="004D26B8"/>
    <w:rsid w:val="004D286C"/>
    <w:rsid w:val="004D2EDB"/>
    <w:rsid w:val="004D332A"/>
    <w:rsid w:val="004D356D"/>
    <w:rsid w:val="004D368E"/>
    <w:rsid w:val="004D3708"/>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2A6"/>
    <w:rsid w:val="004D56CD"/>
    <w:rsid w:val="004D582E"/>
    <w:rsid w:val="004D59A1"/>
    <w:rsid w:val="004D59BA"/>
    <w:rsid w:val="004D5B4B"/>
    <w:rsid w:val="004D5DBD"/>
    <w:rsid w:val="004D6122"/>
    <w:rsid w:val="004D64D4"/>
    <w:rsid w:val="004D6736"/>
    <w:rsid w:val="004D6DBD"/>
    <w:rsid w:val="004D7001"/>
    <w:rsid w:val="004D71EF"/>
    <w:rsid w:val="004D7223"/>
    <w:rsid w:val="004D7250"/>
    <w:rsid w:val="004D725F"/>
    <w:rsid w:val="004D730D"/>
    <w:rsid w:val="004D7556"/>
    <w:rsid w:val="004D7CE4"/>
    <w:rsid w:val="004D7DA8"/>
    <w:rsid w:val="004D7E61"/>
    <w:rsid w:val="004D7EBA"/>
    <w:rsid w:val="004D7F20"/>
    <w:rsid w:val="004E002E"/>
    <w:rsid w:val="004E0600"/>
    <w:rsid w:val="004E0747"/>
    <w:rsid w:val="004E0887"/>
    <w:rsid w:val="004E0BEE"/>
    <w:rsid w:val="004E112C"/>
    <w:rsid w:val="004E1252"/>
    <w:rsid w:val="004E1B06"/>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34"/>
    <w:rsid w:val="004E5E71"/>
    <w:rsid w:val="004E6467"/>
    <w:rsid w:val="004E66F6"/>
    <w:rsid w:val="004E6A7B"/>
    <w:rsid w:val="004E7339"/>
    <w:rsid w:val="004E7631"/>
    <w:rsid w:val="004E784B"/>
    <w:rsid w:val="004E7B81"/>
    <w:rsid w:val="004E7BFB"/>
    <w:rsid w:val="004E7EAC"/>
    <w:rsid w:val="004E7ED0"/>
    <w:rsid w:val="004F0224"/>
    <w:rsid w:val="004F085B"/>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1D6"/>
    <w:rsid w:val="004F2433"/>
    <w:rsid w:val="004F24E6"/>
    <w:rsid w:val="004F2598"/>
    <w:rsid w:val="004F261E"/>
    <w:rsid w:val="004F26A1"/>
    <w:rsid w:val="004F291E"/>
    <w:rsid w:val="004F2CB5"/>
    <w:rsid w:val="004F2DDD"/>
    <w:rsid w:val="004F3076"/>
    <w:rsid w:val="004F34D5"/>
    <w:rsid w:val="004F357C"/>
    <w:rsid w:val="004F359E"/>
    <w:rsid w:val="004F3819"/>
    <w:rsid w:val="004F389F"/>
    <w:rsid w:val="004F3A25"/>
    <w:rsid w:val="004F3AAE"/>
    <w:rsid w:val="004F3B71"/>
    <w:rsid w:val="004F43A7"/>
    <w:rsid w:val="004F48E8"/>
    <w:rsid w:val="004F4963"/>
    <w:rsid w:val="004F4A73"/>
    <w:rsid w:val="004F4B2F"/>
    <w:rsid w:val="004F4C36"/>
    <w:rsid w:val="004F4C57"/>
    <w:rsid w:val="004F4E75"/>
    <w:rsid w:val="004F50CB"/>
    <w:rsid w:val="004F5154"/>
    <w:rsid w:val="004F53F2"/>
    <w:rsid w:val="004F5835"/>
    <w:rsid w:val="004F6050"/>
    <w:rsid w:val="004F6278"/>
    <w:rsid w:val="004F661C"/>
    <w:rsid w:val="004F67A0"/>
    <w:rsid w:val="004F6D99"/>
    <w:rsid w:val="004F7063"/>
    <w:rsid w:val="004F7070"/>
    <w:rsid w:val="004F71AE"/>
    <w:rsid w:val="004F73B6"/>
    <w:rsid w:val="004F7A54"/>
    <w:rsid w:val="004F7B37"/>
    <w:rsid w:val="004F7DB5"/>
    <w:rsid w:val="004F7FF6"/>
    <w:rsid w:val="005000EE"/>
    <w:rsid w:val="0050032F"/>
    <w:rsid w:val="00500572"/>
    <w:rsid w:val="005009C6"/>
    <w:rsid w:val="00500C9D"/>
    <w:rsid w:val="00500D6F"/>
    <w:rsid w:val="00500D95"/>
    <w:rsid w:val="00500DB6"/>
    <w:rsid w:val="00500FD0"/>
    <w:rsid w:val="0050116E"/>
    <w:rsid w:val="00501218"/>
    <w:rsid w:val="00501304"/>
    <w:rsid w:val="00501425"/>
    <w:rsid w:val="00501714"/>
    <w:rsid w:val="005017AC"/>
    <w:rsid w:val="00501A97"/>
    <w:rsid w:val="00501C71"/>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64C"/>
    <w:rsid w:val="0050480F"/>
    <w:rsid w:val="0050485C"/>
    <w:rsid w:val="0050486E"/>
    <w:rsid w:val="005048BC"/>
    <w:rsid w:val="00504A9B"/>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9C5"/>
    <w:rsid w:val="00507BFF"/>
    <w:rsid w:val="00507D34"/>
    <w:rsid w:val="005100C8"/>
    <w:rsid w:val="0051033E"/>
    <w:rsid w:val="005103F1"/>
    <w:rsid w:val="0051059B"/>
    <w:rsid w:val="005106AE"/>
    <w:rsid w:val="00510B68"/>
    <w:rsid w:val="00510C5E"/>
    <w:rsid w:val="00510E88"/>
    <w:rsid w:val="00510F75"/>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3C6"/>
    <w:rsid w:val="00514463"/>
    <w:rsid w:val="00514786"/>
    <w:rsid w:val="00514AAA"/>
    <w:rsid w:val="00514C91"/>
    <w:rsid w:val="00514E21"/>
    <w:rsid w:val="00514F7D"/>
    <w:rsid w:val="005153CE"/>
    <w:rsid w:val="00515529"/>
    <w:rsid w:val="00515619"/>
    <w:rsid w:val="00516241"/>
    <w:rsid w:val="005164E9"/>
    <w:rsid w:val="00516541"/>
    <w:rsid w:val="00516A3E"/>
    <w:rsid w:val="00516CBC"/>
    <w:rsid w:val="00516D0E"/>
    <w:rsid w:val="00516DE0"/>
    <w:rsid w:val="00516FD9"/>
    <w:rsid w:val="00516FF8"/>
    <w:rsid w:val="00517261"/>
    <w:rsid w:val="00517869"/>
    <w:rsid w:val="0051791D"/>
    <w:rsid w:val="00517D4D"/>
    <w:rsid w:val="0052000E"/>
    <w:rsid w:val="00520680"/>
    <w:rsid w:val="00520AA4"/>
    <w:rsid w:val="00520BE0"/>
    <w:rsid w:val="00520D58"/>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C4F"/>
    <w:rsid w:val="00525F32"/>
    <w:rsid w:val="00526177"/>
    <w:rsid w:val="0052622E"/>
    <w:rsid w:val="00526370"/>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D1"/>
    <w:rsid w:val="005315FB"/>
    <w:rsid w:val="0053162F"/>
    <w:rsid w:val="0053163D"/>
    <w:rsid w:val="00531777"/>
    <w:rsid w:val="00531865"/>
    <w:rsid w:val="00531986"/>
    <w:rsid w:val="00531B05"/>
    <w:rsid w:val="005322EC"/>
    <w:rsid w:val="0053281C"/>
    <w:rsid w:val="00532DAC"/>
    <w:rsid w:val="00532E6D"/>
    <w:rsid w:val="005332B8"/>
    <w:rsid w:val="005335AA"/>
    <w:rsid w:val="0053368B"/>
    <w:rsid w:val="005336C9"/>
    <w:rsid w:val="005336EC"/>
    <w:rsid w:val="00533748"/>
    <w:rsid w:val="00533A7B"/>
    <w:rsid w:val="005340C9"/>
    <w:rsid w:val="005342C3"/>
    <w:rsid w:val="0053430F"/>
    <w:rsid w:val="005343BA"/>
    <w:rsid w:val="00534429"/>
    <w:rsid w:val="0053449F"/>
    <w:rsid w:val="00534732"/>
    <w:rsid w:val="005349D3"/>
    <w:rsid w:val="005349F6"/>
    <w:rsid w:val="00534C18"/>
    <w:rsid w:val="00535050"/>
    <w:rsid w:val="00535225"/>
    <w:rsid w:val="00535241"/>
    <w:rsid w:val="0053561F"/>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997"/>
    <w:rsid w:val="00544A12"/>
    <w:rsid w:val="00544D8C"/>
    <w:rsid w:val="00545017"/>
    <w:rsid w:val="0054510D"/>
    <w:rsid w:val="0054511E"/>
    <w:rsid w:val="005451A9"/>
    <w:rsid w:val="005452D6"/>
    <w:rsid w:val="0054531A"/>
    <w:rsid w:val="0054533B"/>
    <w:rsid w:val="005453F3"/>
    <w:rsid w:val="00545549"/>
    <w:rsid w:val="0054554F"/>
    <w:rsid w:val="005456E7"/>
    <w:rsid w:val="00545AD6"/>
    <w:rsid w:val="00545E6B"/>
    <w:rsid w:val="00545F9E"/>
    <w:rsid w:val="00546354"/>
    <w:rsid w:val="0054657F"/>
    <w:rsid w:val="0054663D"/>
    <w:rsid w:val="005467DC"/>
    <w:rsid w:val="005467F6"/>
    <w:rsid w:val="00546800"/>
    <w:rsid w:val="005469F5"/>
    <w:rsid w:val="00546D35"/>
    <w:rsid w:val="005470DB"/>
    <w:rsid w:val="00547495"/>
    <w:rsid w:val="005474B8"/>
    <w:rsid w:val="00547B72"/>
    <w:rsid w:val="00547E6C"/>
    <w:rsid w:val="0055016F"/>
    <w:rsid w:val="005501FC"/>
    <w:rsid w:val="005503BA"/>
    <w:rsid w:val="0055052D"/>
    <w:rsid w:val="00550751"/>
    <w:rsid w:val="00550837"/>
    <w:rsid w:val="00550AD4"/>
    <w:rsid w:val="00550BED"/>
    <w:rsid w:val="00550C7F"/>
    <w:rsid w:val="00551105"/>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625"/>
    <w:rsid w:val="00555D34"/>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5D34"/>
    <w:rsid w:val="005662A3"/>
    <w:rsid w:val="005663EF"/>
    <w:rsid w:val="005665D3"/>
    <w:rsid w:val="00566A1E"/>
    <w:rsid w:val="00566C96"/>
    <w:rsid w:val="005672B4"/>
    <w:rsid w:val="0056736A"/>
    <w:rsid w:val="00567415"/>
    <w:rsid w:val="00567582"/>
    <w:rsid w:val="00567610"/>
    <w:rsid w:val="0056796A"/>
    <w:rsid w:val="005679DB"/>
    <w:rsid w:val="005706CF"/>
    <w:rsid w:val="005708B5"/>
    <w:rsid w:val="0057095F"/>
    <w:rsid w:val="00570AA2"/>
    <w:rsid w:val="00570C3A"/>
    <w:rsid w:val="00570D9F"/>
    <w:rsid w:val="00570F64"/>
    <w:rsid w:val="0057109B"/>
    <w:rsid w:val="00571166"/>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C34"/>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5B8D"/>
    <w:rsid w:val="00586B22"/>
    <w:rsid w:val="00586D20"/>
    <w:rsid w:val="00586EA8"/>
    <w:rsid w:val="0058706B"/>
    <w:rsid w:val="005870FE"/>
    <w:rsid w:val="0058714A"/>
    <w:rsid w:val="00587229"/>
    <w:rsid w:val="0058735A"/>
    <w:rsid w:val="00587503"/>
    <w:rsid w:val="0058762D"/>
    <w:rsid w:val="005877C3"/>
    <w:rsid w:val="00587A14"/>
    <w:rsid w:val="00587A7C"/>
    <w:rsid w:val="00587B99"/>
    <w:rsid w:val="00587EA2"/>
    <w:rsid w:val="00587F7F"/>
    <w:rsid w:val="005901DE"/>
    <w:rsid w:val="0059028D"/>
    <w:rsid w:val="00590297"/>
    <w:rsid w:val="00590683"/>
    <w:rsid w:val="00590784"/>
    <w:rsid w:val="0059095F"/>
    <w:rsid w:val="005909FA"/>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862"/>
    <w:rsid w:val="00595955"/>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BFF"/>
    <w:rsid w:val="005A1C8B"/>
    <w:rsid w:val="005A1E73"/>
    <w:rsid w:val="005A21B4"/>
    <w:rsid w:val="005A2334"/>
    <w:rsid w:val="005A23D1"/>
    <w:rsid w:val="005A255D"/>
    <w:rsid w:val="005A2D6D"/>
    <w:rsid w:val="005A3470"/>
    <w:rsid w:val="005A34D5"/>
    <w:rsid w:val="005A3530"/>
    <w:rsid w:val="005A39B1"/>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2E6"/>
    <w:rsid w:val="005A6324"/>
    <w:rsid w:val="005A64E8"/>
    <w:rsid w:val="005A655E"/>
    <w:rsid w:val="005A66D4"/>
    <w:rsid w:val="005A677A"/>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6FE"/>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8"/>
    <w:rsid w:val="005B57ED"/>
    <w:rsid w:val="005B58D6"/>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89F"/>
    <w:rsid w:val="005C0E0F"/>
    <w:rsid w:val="005C0F71"/>
    <w:rsid w:val="005C13BE"/>
    <w:rsid w:val="005C1948"/>
    <w:rsid w:val="005C19D3"/>
    <w:rsid w:val="005C1BDA"/>
    <w:rsid w:val="005C2127"/>
    <w:rsid w:val="005C23EF"/>
    <w:rsid w:val="005C245F"/>
    <w:rsid w:val="005C263C"/>
    <w:rsid w:val="005C2679"/>
    <w:rsid w:val="005C2702"/>
    <w:rsid w:val="005C27CE"/>
    <w:rsid w:val="005C28C0"/>
    <w:rsid w:val="005C2ABA"/>
    <w:rsid w:val="005C3244"/>
    <w:rsid w:val="005C33AA"/>
    <w:rsid w:val="005C3418"/>
    <w:rsid w:val="005C3577"/>
    <w:rsid w:val="005C3A30"/>
    <w:rsid w:val="005C3CC6"/>
    <w:rsid w:val="005C3DF9"/>
    <w:rsid w:val="005C3E8A"/>
    <w:rsid w:val="005C3EBB"/>
    <w:rsid w:val="005C41D4"/>
    <w:rsid w:val="005C4750"/>
    <w:rsid w:val="005C4B09"/>
    <w:rsid w:val="005C4B87"/>
    <w:rsid w:val="005C4C01"/>
    <w:rsid w:val="005C4E58"/>
    <w:rsid w:val="005C502F"/>
    <w:rsid w:val="005C5158"/>
    <w:rsid w:val="005C52A9"/>
    <w:rsid w:val="005C580A"/>
    <w:rsid w:val="005C5DD2"/>
    <w:rsid w:val="005C61A8"/>
    <w:rsid w:val="005C6292"/>
    <w:rsid w:val="005C66B3"/>
    <w:rsid w:val="005C69E3"/>
    <w:rsid w:val="005C7046"/>
    <w:rsid w:val="005C7131"/>
    <w:rsid w:val="005C741B"/>
    <w:rsid w:val="005C77A8"/>
    <w:rsid w:val="005C7A32"/>
    <w:rsid w:val="005C7BC8"/>
    <w:rsid w:val="005C7C7E"/>
    <w:rsid w:val="005D0079"/>
    <w:rsid w:val="005D059A"/>
    <w:rsid w:val="005D078C"/>
    <w:rsid w:val="005D07C5"/>
    <w:rsid w:val="005D0C26"/>
    <w:rsid w:val="005D0FBC"/>
    <w:rsid w:val="005D130E"/>
    <w:rsid w:val="005D15E4"/>
    <w:rsid w:val="005D1895"/>
    <w:rsid w:val="005D1FF8"/>
    <w:rsid w:val="005D2403"/>
    <w:rsid w:val="005D25F4"/>
    <w:rsid w:val="005D2A3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6E6"/>
    <w:rsid w:val="005D5997"/>
    <w:rsid w:val="005D5A20"/>
    <w:rsid w:val="005D5AA1"/>
    <w:rsid w:val="005D5B72"/>
    <w:rsid w:val="005D5DEA"/>
    <w:rsid w:val="005D67B3"/>
    <w:rsid w:val="005D6B24"/>
    <w:rsid w:val="005D6D52"/>
    <w:rsid w:val="005D6E13"/>
    <w:rsid w:val="005D6E8E"/>
    <w:rsid w:val="005D71B1"/>
    <w:rsid w:val="005D72E5"/>
    <w:rsid w:val="005D786C"/>
    <w:rsid w:val="005D7C9C"/>
    <w:rsid w:val="005D7CFA"/>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1F2"/>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97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490"/>
    <w:rsid w:val="005F4668"/>
    <w:rsid w:val="005F4A82"/>
    <w:rsid w:val="005F4D36"/>
    <w:rsid w:val="005F4E2E"/>
    <w:rsid w:val="005F51DC"/>
    <w:rsid w:val="005F52CC"/>
    <w:rsid w:val="005F534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345"/>
    <w:rsid w:val="00604367"/>
    <w:rsid w:val="00604435"/>
    <w:rsid w:val="0060449D"/>
    <w:rsid w:val="006044BE"/>
    <w:rsid w:val="006044C8"/>
    <w:rsid w:val="0060475F"/>
    <w:rsid w:val="006047C4"/>
    <w:rsid w:val="00604E63"/>
    <w:rsid w:val="00604E80"/>
    <w:rsid w:val="00605135"/>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56"/>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374"/>
    <w:rsid w:val="006164C2"/>
    <w:rsid w:val="00616825"/>
    <w:rsid w:val="00616F3A"/>
    <w:rsid w:val="0061702D"/>
    <w:rsid w:val="0061711D"/>
    <w:rsid w:val="00617131"/>
    <w:rsid w:val="00617381"/>
    <w:rsid w:val="00617AED"/>
    <w:rsid w:val="00617FE6"/>
    <w:rsid w:val="0062018F"/>
    <w:rsid w:val="006210AB"/>
    <w:rsid w:val="006212A1"/>
    <w:rsid w:val="0062151D"/>
    <w:rsid w:val="0062152A"/>
    <w:rsid w:val="006218F9"/>
    <w:rsid w:val="00621C86"/>
    <w:rsid w:val="00621E3C"/>
    <w:rsid w:val="0062209E"/>
    <w:rsid w:val="00622119"/>
    <w:rsid w:val="0062224E"/>
    <w:rsid w:val="006224F3"/>
    <w:rsid w:val="006229C8"/>
    <w:rsid w:val="00622FCB"/>
    <w:rsid w:val="006234DB"/>
    <w:rsid w:val="006234F2"/>
    <w:rsid w:val="00623583"/>
    <w:rsid w:val="006238DE"/>
    <w:rsid w:val="00623BDE"/>
    <w:rsid w:val="00624049"/>
    <w:rsid w:val="0062408E"/>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756"/>
    <w:rsid w:val="006309D6"/>
    <w:rsid w:val="00630C65"/>
    <w:rsid w:val="00630F5F"/>
    <w:rsid w:val="00630F7C"/>
    <w:rsid w:val="006310AE"/>
    <w:rsid w:val="006310BF"/>
    <w:rsid w:val="00631694"/>
    <w:rsid w:val="006316FC"/>
    <w:rsid w:val="0063173F"/>
    <w:rsid w:val="00631762"/>
    <w:rsid w:val="0063176C"/>
    <w:rsid w:val="00631972"/>
    <w:rsid w:val="00632196"/>
    <w:rsid w:val="00632553"/>
    <w:rsid w:val="006327EB"/>
    <w:rsid w:val="00632BBC"/>
    <w:rsid w:val="00632D9E"/>
    <w:rsid w:val="00632F80"/>
    <w:rsid w:val="00632FC8"/>
    <w:rsid w:val="00633116"/>
    <w:rsid w:val="00633357"/>
    <w:rsid w:val="00633528"/>
    <w:rsid w:val="006336AB"/>
    <w:rsid w:val="00633872"/>
    <w:rsid w:val="00633973"/>
    <w:rsid w:val="00633BF2"/>
    <w:rsid w:val="00633F67"/>
    <w:rsid w:val="00634551"/>
    <w:rsid w:val="006345C3"/>
    <w:rsid w:val="00634C41"/>
    <w:rsid w:val="00634E33"/>
    <w:rsid w:val="00634F95"/>
    <w:rsid w:val="00634FBA"/>
    <w:rsid w:val="006354B4"/>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B68"/>
    <w:rsid w:val="00640CEF"/>
    <w:rsid w:val="00640E61"/>
    <w:rsid w:val="006411C4"/>
    <w:rsid w:val="00641434"/>
    <w:rsid w:val="0064156F"/>
    <w:rsid w:val="0064165D"/>
    <w:rsid w:val="00641699"/>
    <w:rsid w:val="0064182E"/>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323"/>
    <w:rsid w:val="00645520"/>
    <w:rsid w:val="006456F9"/>
    <w:rsid w:val="00645801"/>
    <w:rsid w:val="00645C9F"/>
    <w:rsid w:val="00645CFA"/>
    <w:rsid w:val="00645EE8"/>
    <w:rsid w:val="006462F8"/>
    <w:rsid w:val="00646305"/>
    <w:rsid w:val="00646372"/>
    <w:rsid w:val="00646895"/>
    <w:rsid w:val="006468D7"/>
    <w:rsid w:val="00646A6C"/>
    <w:rsid w:val="00646DA5"/>
    <w:rsid w:val="00646FF3"/>
    <w:rsid w:val="006470EE"/>
    <w:rsid w:val="00647268"/>
    <w:rsid w:val="0064730F"/>
    <w:rsid w:val="00647324"/>
    <w:rsid w:val="0064746D"/>
    <w:rsid w:val="006474D5"/>
    <w:rsid w:val="006475E6"/>
    <w:rsid w:val="006501B7"/>
    <w:rsid w:val="006506AD"/>
    <w:rsid w:val="00650800"/>
    <w:rsid w:val="00650887"/>
    <w:rsid w:val="006508B9"/>
    <w:rsid w:val="00650ABA"/>
    <w:rsid w:val="00650BBA"/>
    <w:rsid w:val="00650BF4"/>
    <w:rsid w:val="00650CA1"/>
    <w:rsid w:val="00650DC9"/>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0B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76"/>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FF6"/>
    <w:rsid w:val="00665138"/>
    <w:rsid w:val="00665152"/>
    <w:rsid w:val="006651FA"/>
    <w:rsid w:val="0066528A"/>
    <w:rsid w:val="0066531F"/>
    <w:rsid w:val="00665B45"/>
    <w:rsid w:val="00665F7C"/>
    <w:rsid w:val="00665FEE"/>
    <w:rsid w:val="006662F4"/>
    <w:rsid w:val="0066692C"/>
    <w:rsid w:val="0066699A"/>
    <w:rsid w:val="00666C28"/>
    <w:rsid w:val="00666DFC"/>
    <w:rsid w:val="00666EBB"/>
    <w:rsid w:val="00667280"/>
    <w:rsid w:val="00667385"/>
    <w:rsid w:val="006674C7"/>
    <w:rsid w:val="00667721"/>
    <w:rsid w:val="0066779E"/>
    <w:rsid w:val="00667850"/>
    <w:rsid w:val="0066798B"/>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B5E"/>
    <w:rsid w:val="00674E6A"/>
    <w:rsid w:val="00675720"/>
    <w:rsid w:val="006757D8"/>
    <w:rsid w:val="00675943"/>
    <w:rsid w:val="0067599A"/>
    <w:rsid w:val="00675BF4"/>
    <w:rsid w:val="00675C4B"/>
    <w:rsid w:val="00675DAB"/>
    <w:rsid w:val="00675FA9"/>
    <w:rsid w:val="00676098"/>
    <w:rsid w:val="006762DD"/>
    <w:rsid w:val="006765A3"/>
    <w:rsid w:val="0067661E"/>
    <w:rsid w:val="00676896"/>
    <w:rsid w:val="00676A64"/>
    <w:rsid w:val="00676E87"/>
    <w:rsid w:val="00677057"/>
    <w:rsid w:val="006775BD"/>
    <w:rsid w:val="006777D7"/>
    <w:rsid w:val="00677842"/>
    <w:rsid w:val="00677925"/>
    <w:rsid w:val="00677983"/>
    <w:rsid w:val="006779E4"/>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87F21"/>
    <w:rsid w:val="00690038"/>
    <w:rsid w:val="0069011A"/>
    <w:rsid w:val="006902DA"/>
    <w:rsid w:val="006903A4"/>
    <w:rsid w:val="00690415"/>
    <w:rsid w:val="00690E2E"/>
    <w:rsid w:val="0069140F"/>
    <w:rsid w:val="006914AC"/>
    <w:rsid w:val="006914B0"/>
    <w:rsid w:val="0069151F"/>
    <w:rsid w:val="006915D7"/>
    <w:rsid w:val="006915E4"/>
    <w:rsid w:val="00691809"/>
    <w:rsid w:val="00691B84"/>
    <w:rsid w:val="00691C8D"/>
    <w:rsid w:val="00691D7E"/>
    <w:rsid w:val="00691DF9"/>
    <w:rsid w:val="00691F32"/>
    <w:rsid w:val="00692341"/>
    <w:rsid w:val="00692445"/>
    <w:rsid w:val="006927AC"/>
    <w:rsid w:val="00692814"/>
    <w:rsid w:val="0069293D"/>
    <w:rsid w:val="006932E7"/>
    <w:rsid w:val="00693347"/>
    <w:rsid w:val="0069334C"/>
    <w:rsid w:val="00693CD2"/>
    <w:rsid w:val="00693EF4"/>
    <w:rsid w:val="00694196"/>
    <w:rsid w:val="006941CB"/>
    <w:rsid w:val="006944C6"/>
    <w:rsid w:val="0069461E"/>
    <w:rsid w:val="006946FD"/>
    <w:rsid w:val="006948B1"/>
    <w:rsid w:val="00694CF8"/>
    <w:rsid w:val="00695055"/>
    <w:rsid w:val="006951E0"/>
    <w:rsid w:val="006954A5"/>
    <w:rsid w:val="00695B22"/>
    <w:rsid w:val="00695C89"/>
    <w:rsid w:val="00695CB8"/>
    <w:rsid w:val="00695E98"/>
    <w:rsid w:val="0069632D"/>
    <w:rsid w:val="00696453"/>
    <w:rsid w:val="006965E2"/>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5F8"/>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1CB7"/>
    <w:rsid w:val="006B202A"/>
    <w:rsid w:val="006B2122"/>
    <w:rsid w:val="006B277C"/>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B7ED0"/>
    <w:rsid w:val="006C0085"/>
    <w:rsid w:val="006C0342"/>
    <w:rsid w:val="006C05B7"/>
    <w:rsid w:val="006C08C5"/>
    <w:rsid w:val="006C0A50"/>
    <w:rsid w:val="006C0D9A"/>
    <w:rsid w:val="006C112B"/>
    <w:rsid w:val="006C11DD"/>
    <w:rsid w:val="006C1253"/>
    <w:rsid w:val="006C1445"/>
    <w:rsid w:val="006C16C5"/>
    <w:rsid w:val="006C1759"/>
    <w:rsid w:val="006C17A2"/>
    <w:rsid w:val="006C17B7"/>
    <w:rsid w:val="006C1874"/>
    <w:rsid w:val="006C19F3"/>
    <w:rsid w:val="006C1A95"/>
    <w:rsid w:val="006C1CC9"/>
    <w:rsid w:val="006C206A"/>
    <w:rsid w:val="006C2198"/>
    <w:rsid w:val="006C2531"/>
    <w:rsid w:val="006C29DF"/>
    <w:rsid w:val="006C2FFA"/>
    <w:rsid w:val="006C300F"/>
    <w:rsid w:val="006C338A"/>
    <w:rsid w:val="006C3497"/>
    <w:rsid w:val="006C385A"/>
    <w:rsid w:val="006C3959"/>
    <w:rsid w:val="006C3A45"/>
    <w:rsid w:val="006C3B36"/>
    <w:rsid w:val="006C42DF"/>
    <w:rsid w:val="006C43E6"/>
    <w:rsid w:val="006C4809"/>
    <w:rsid w:val="006C494F"/>
    <w:rsid w:val="006C4A7F"/>
    <w:rsid w:val="006C4C5B"/>
    <w:rsid w:val="006C4EAD"/>
    <w:rsid w:val="006C4FC1"/>
    <w:rsid w:val="006C5117"/>
    <w:rsid w:val="006C51A5"/>
    <w:rsid w:val="006C529D"/>
    <w:rsid w:val="006C5410"/>
    <w:rsid w:val="006C55D1"/>
    <w:rsid w:val="006C571F"/>
    <w:rsid w:val="006C57BB"/>
    <w:rsid w:val="006C5A2C"/>
    <w:rsid w:val="006C5B85"/>
    <w:rsid w:val="006C61F8"/>
    <w:rsid w:val="006C67CF"/>
    <w:rsid w:val="006C68D1"/>
    <w:rsid w:val="006C6BC6"/>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3AA9"/>
    <w:rsid w:val="006D4033"/>
    <w:rsid w:val="006D41AA"/>
    <w:rsid w:val="006D46D8"/>
    <w:rsid w:val="006D4C7B"/>
    <w:rsid w:val="006D4D1B"/>
    <w:rsid w:val="006D50BC"/>
    <w:rsid w:val="006D5403"/>
    <w:rsid w:val="006D58C9"/>
    <w:rsid w:val="006D5BB0"/>
    <w:rsid w:val="006D60EB"/>
    <w:rsid w:val="006D632E"/>
    <w:rsid w:val="006D68AE"/>
    <w:rsid w:val="006D696D"/>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A15"/>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3A1"/>
    <w:rsid w:val="006E6B34"/>
    <w:rsid w:val="006E6BA3"/>
    <w:rsid w:val="006E6D79"/>
    <w:rsid w:val="006E6F25"/>
    <w:rsid w:val="006E70F0"/>
    <w:rsid w:val="006E7125"/>
    <w:rsid w:val="006E7DA1"/>
    <w:rsid w:val="006E7E99"/>
    <w:rsid w:val="006F01EB"/>
    <w:rsid w:val="006F0364"/>
    <w:rsid w:val="006F0D1F"/>
    <w:rsid w:val="006F0D44"/>
    <w:rsid w:val="006F0F09"/>
    <w:rsid w:val="006F0FE1"/>
    <w:rsid w:val="006F1116"/>
    <w:rsid w:val="006F1132"/>
    <w:rsid w:val="006F11D7"/>
    <w:rsid w:val="006F1206"/>
    <w:rsid w:val="006F12F6"/>
    <w:rsid w:val="006F1387"/>
    <w:rsid w:val="006F185E"/>
    <w:rsid w:val="006F1AC1"/>
    <w:rsid w:val="006F1BB4"/>
    <w:rsid w:val="006F1E8F"/>
    <w:rsid w:val="006F2231"/>
    <w:rsid w:val="006F22EF"/>
    <w:rsid w:val="006F23CF"/>
    <w:rsid w:val="006F2680"/>
    <w:rsid w:val="006F2972"/>
    <w:rsid w:val="006F3000"/>
    <w:rsid w:val="006F312B"/>
    <w:rsid w:val="006F3196"/>
    <w:rsid w:val="006F33B8"/>
    <w:rsid w:val="006F3489"/>
    <w:rsid w:val="006F37BF"/>
    <w:rsid w:val="006F38A0"/>
    <w:rsid w:val="006F3909"/>
    <w:rsid w:val="006F3C4D"/>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1BE"/>
    <w:rsid w:val="006F6A15"/>
    <w:rsid w:val="006F6AD2"/>
    <w:rsid w:val="006F6BBD"/>
    <w:rsid w:val="006F6ECC"/>
    <w:rsid w:val="006F6F4E"/>
    <w:rsid w:val="006F6FAB"/>
    <w:rsid w:val="006F71A3"/>
    <w:rsid w:val="006F726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C98"/>
    <w:rsid w:val="00702251"/>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82"/>
    <w:rsid w:val="007056C0"/>
    <w:rsid w:val="00705B15"/>
    <w:rsid w:val="00705B9D"/>
    <w:rsid w:val="00705D56"/>
    <w:rsid w:val="00705D95"/>
    <w:rsid w:val="007064F7"/>
    <w:rsid w:val="007067AB"/>
    <w:rsid w:val="007067B6"/>
    <w:rsid w:val="007067CB"/>
    <w:rsid w:val="00707596"/>
    <w:rsid w:val="0070770C"/>
    <w:rsid w:val="00707A32"/>
    <w:rsid w:val="007100EF"/>
    <w:rsid w:val="0071036A"/>
    <w:rsid w:val="007103EF"/>
    <w:rsid w:val="007106CA"/>
    <w:rsid w:val="007107D4"/>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7BB"/>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452"/>
    <w:rsid w:val="00716649"/>
    <w:rsid w:val="00716671"/>
    <w:rsid w:val="00716AEB"/>
    <w:rsid w:val="00716E26"/>
    <w:rsid w:val="0071705B"/>
    <w:rsid w:val="007170BF"/>
    <w:rsid w:val="0071740A"/>
    <w:rsid w:val="0071746D"/>
    <w:rsid w:val="0071756E"/>
    <w:rsid w:val="00717715"/>
    <w:rsid w:val="00717AE4"/>
    <w:rsid w:val="00717D79"/>
    <w:rsid w:val="00717DE7"/>
    <w:rsid w:val="00717F49"/>
    <w:rsid w:val="00720157"/>
    <w:rsid w:val="007201D2"/>
    <w:rsid w:val="0072037D"/>
    <w:rsid w:val="007203A4"/>
    <w:rsid w:val="00720505"/>
    <w:rsid w:val="00720553"/>
    <w:rsid w:val="00720A5C"/>
    <w:rsid w:val="00720ADB"/>
    <w:rsid w:val="00720EFA"/>
    <w:rsid w:val="00720F3A"/>
    <w:rsid w:val="007213DC"/>
    <w:rsid w:val="00721401"/>
    <w:rsid w:val="00721B96"/>
    <w:rsid w:val="00721BE8"/>
    <w:rsid w:val="00721C1E"/>
    <w:rsid w:val="00721F4D"/>
    <w:rsid w:val="00722127"/>
    <w:rsid w:val="007224AD"/>
    <w:rsid w:val="007224FC"/>
    <w:rsid w:val="00722DBA"/>
    <w:rsid w:val="0072348B"/>
    <w:rsid w:val="007234CE"/>
    <w:rsid w:val="007236A3"/>
    <w:rsid w:val="007238CC"/>
    <w:rsid w:val="00723965"/>
    <w:rsid w:val="007239B6"/>
    <w:rsid w:val="00723C29"/>
    <w:rsid w:val="007241F2"/>
    <w:rsid w:val="007243DF"/>
    <w:rsid w:val="007248A4"/>
    <w:rsid w:val="0072490A"/>
    <w:rsid w:val="00724AB8"/>
    <w:rsid w:val="00724CAF"/>
    <w:rsid w:val="00724CBD"/>
    <w:rsid w:val="00724D0B"/>
    <w:rsid w:val="00725115"/>
    <w:rsid w:val="0072517D"/>
    <w:rsid w:val="00725241"/>
    <w:rsid w:val="007253DE"/>
    <w:rsid w:val="007258B3"/>
    <w:rsid w:val="007258D7"/>
    <w:rsid w:val="00725FC2"/>
    <w:rsid w:val="00726063"/>
    <w:rsid w:val="00726240"/>
    <w:rsid w:val="007264E8"/>
    <w:rsid w:val="00726878"/>
    <w:rsid w:val="007268F4"/>
    <w:rsid w:val="007269EF"/>
    <w:rsid w:val="00726EA5"/>
    <w:rsid w:val="007270CD"/>
    <w:rsid w:val="007273A4"/>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DF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6F38"/>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3F9"/>
    <w:rsid w:val="00742422"/>
    <w:rsid w:val="00742968"/>
    <w:rsid w:val="00742974"/>
    <w:rsid w:val="00742A15"/>
    <w:rsid w:val="00742B44"/>
    <w:rsid w:val="00742D37"/>
    <w:rsid w:val="00743103"/>
    <w:rsid w:val="00743976"/>
    <w:rsid w:val="00744D7F"/>
    <w:rsid w:val="00745200"/>
    <w:rsid w:val="00745399"/>
    <w:rsid w:val="00745540"/>
    <w:rsid w:val="00745C40"/>
    <w:rsid w:val="00745CA7"/>
    <w:rsid w:val="00745E32"/>
    <w:rsid w:val="007464E0"/>
    <w:rsid w:val="0074655A"/>
    <w:rsid w:val="00746857"/>
    <w:rsid w:val="007469B7"/>
    <w:rsid w:val="00746C07"/>
    <w:rsid w:val="0074749C"/>
    <w:rsid w:val="007475A8"/>
    <w:rsid w:val="00747638"/>
    <w:rsid w:val="007477E5"/>
    <w:rsid w:val="00747849"/>
    <w:rsid w:val="00747C1C"/>
    <w:rsid w:val="00747FF6"/>
    <w:rsid w:val="00750524"/>
    <w:rsid w:val="00750A8C"/>
    <w:rsid w:val="00750A92"/>
    <w:rsid w:val="00750ADC"/>
    <w:rsid w:val="007510A5"/>
    <w:rsid w:val="00751598"/>
    <w:rsid w:val="00751629"/>
    <w:rsid w:val="007518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A0E"/>
    <w:rsid w:val="00754B37"/>
    <w:rsid w:val="00754E32"/>
    <w:rsid w:val="00755035"/>
    <w:rsid w:val="00755040"/>
    <w:rsid w:val="007551D1"/>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2EC"/>
    <w:rsid w:val="0076034B"/>
    <w:rsid w:val="00760422"/>
    <w:rsid w:val="00760768"/>
    <w:rsid w:val="00760890"/>
    <w:rsid w:val="0076093C"/>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2B7"/>
    <w:rsid w:val="007654D4"/>
    <w:rsid w:val="00765A81"/>
    <w:rsid w:val="00765AF6"/>
    <w:rsid w:val="00765BBB"/>
    <w:rsid w:val="00765BEB"/>
    <w:rsid w:val="0076648F"/>
    <w:rsid w:val="00766A26"/>
    <w:rsid w:val="00766B7F"/>
    <w:rsid w:val="00766D9F"/>
    <w:rsid w:val="00766F75"/>
    <w:rsid w:val="00767034"/>
    <w:rsid w:val="00767519"/>
    <w:rsid w:val="0076757C"/>
    <w:rsid w:val="007678A4"/>
    <w:rsid w:val="00767A51"/>
    <w:rsid w:val="00767EE3"/>
    <w:rsid w:val="00767F3A"/>
    <w:rsid w:val="0077032A"/>
    <w:rsid w:val="007704E1"/>
    <w:rsid w:val="007709B7"/>
    <w:rsid w:val="00770A9B"/>
    <w:rsid w:val="00770BC6"/>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25B"/>
    <w:rsid w:val="00773477"/>
    <w:rsid w:val="007736D3"/>
    <w:rsid w:val="00773889"/>
    <w:rsid w:val="00773B54"/>
    <w:rsid w:val="00773BDB"/>
    <w:rsid w:val="007743C5"/>
    <w:rsid w:val="00774502"/>
    <w:rsid w:val="007747AD"/>
    <w:rsid w:val="00774FF9"/>
    <w:rsid w:val="0077500F"/>
    <w:rsid w:val="00775403"/>
    <w:rsid w:val="0077548E"/>
    <w:rsid w:val="00775C2F"/>
    <w:rsid w:val="00775D48"/>
    <w:rsid w:val="00775F51"/>
    <w:rsid w:val="00775FFE"/>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261"/>
    <w:rsid w:val="007815C8"/>
    <w:rsid w:val="0078180A"/>
    <w:rsid w:val="0078182B"/>
    <w:rsid w:val="00781AB3"/>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B4C"/>
    <w:rsid w:val="00783B70"/>
    <w:rsid w:val="00783EB5"/>
    <w:rsid w:val="00783FC2"/>
    <w:rsid w:val="00783FE0"/>
    <w:rsid w:val="00784190"/>
    <w:rsid w:val="0078420A"/>
    <w:rsid w:val="0078430A"/>
    <w:rsid w:val="0078457B"/>
    <w:rsid w:val="007846AF"/>
    <w:rsid w:val="00784756"/>
    <w:rsid w:val="007847A8"/>
    <w:rsid w:val="007849D0"/>
    <w:rsid w:val="00784A02"/>
    <w:rsid w:val="00785341"/>
    <w:rsid w:val="0078539D"/>
    <w:rsid w:val="00785472"/>
    <w:rsid w:val="00785496"/>
    <w:rsid w:val="007856C1"/>
    <w:rsid w:val="00785876"/>
    <w:rsid w:val="007858E2"/>
    <w:rsid w:val="00785CE5"/>
    <w:rsid w:val="00785E01"/>
    <w:rsid w:val="007863C1"/>
    <w:rsid w:val="00786CC4"/>
    <w:rsid w:val="00786D9A"/>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1A"/>
    <w:rsid w:val="007937D9"/>
    <w:rsid w:val="00793B55"/>
    <w:rsid w:val="00793BEA"/>
    <w:rsid w:val="0079426E"/>
    <w:rsid w:val="00794773"/>
    <w:rsid w:val="00794B3C"/>
    <w:rsid w:val="00794BC0"/>
    <w:rsid w:val="00794C56"/>
    <w:rsid w:val="00794DFB"/>
    <w:rsid w:val="00794E92"/>
    <w:rsid w:val="00794F2A"/>
    <w:rsid w:val="00795740"/>
    <w:rsid w:val="0079597A"/>
    <w:rsid w:val="00795982"/>
    <w:rsid w:val="00795B13"/>
    <w:rsid w:val="00795CC8"/>
    <w:rsid w:val="00796085"/>
    <w:rsid w:val="007961D5"/>
    <w:rsid w:val="007962F1"/>
    <w:rsid w:val="0079656A"/>
    <w:rsid w:val="00796896"/>
    <w:rsid w:val="00796971"/>
    <w:rsid w:val="00796D86"/>
    <w:rsid w:val="00796F15"/>
    <w:rsid w:val="0079708F"/>
    <w:rsid w:val="007970BF"/>
    <w:rsid w:val="00797D60"/>
    <w:rsid w:val="00797DFD"/>
    <w:rsid w:val="00797E0E"/>
    <w:rsid w:val="007A0003"/>
    <w:rsid w:val="007A02F1"/>
    <w:rsid w:val="007A06F0"/>
    <w:rsid w:val="007A0B83"/>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362"/>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2D0"/>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0B1"/>
    <w:rsid w:val="007B61F5"/>
    <w:rsid w:val="007B6335"/>
    <w:rsid w:val="007B63FA"/>
    <w:rsid w:val="007B6AA5"/>
    <w:rsid w:val="007B6B9B"/>
    <w:rsid w:val="007B6D2A"/>
    <w:rsid w:val="007B7091"/>
    <w:rsid w:val="007B7188"/>
    <w:rsid w:val="007B7338"/>
    <w:rsid w:val="007B73B3"/>
    <w:rsid w:val="007B73B4"/>
    <w:rsid w:val="007B7496"/>
    <w:rsid w:val="007B7808"/>
    <w:rsid w:val="007B7A50"/>
    <w:rsid w:val="007B7AF5"/>
    <w:rsid w:val="007B7D54"/>
    <w:rsid w:val="007C0309"/>
    <w:rsid w:val="007C0378"/>
    <w:rsid w:val="007C0802"/>
    <w:rsid w:val="007C0A06"/>
    <w:rsid w:val="007C0CF5"/>
    <w:rsid w:val="007C0E72"/>
    <w:rsid w:val="007C0E9E"/>
    <w:rsid w:val="007C0EB6"/>
    <w:rsid w:val="007C0F24"/>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4FE2"/>
    <w:rsid w:val="007C501D"/>
    <w:rsid w:val="007C531D"/>
    <w:rsid w:val="007C53D1"/>
    <w:rsid w:val="007C53E2"/>
    <w:rsid w:val="007C56D0"/>
    <w:rsid w:val="007C5830"/>
    <w:rsid w:val="007C5AB4"/>
    <w:rsid w:val="007C5DB8"/>
    <w:rsid w:val="007C68EF"/>
    <w:rsid w:val="007C6B2D"/>
    <w:rsid w:val="007C6B65"/>
    <w:rsid w:val="007C6CA2"/>
    <w:rsid w:val="007C6F69"/>
    <w:rsid w:val="007C72CC"/>
    <w:rsid w:val="007C7943"/>
    <w:rsid w:val="007C7A03"/>
    <w:rsid w:val="007C7C61"/>
    <w:rsid w:val="007C7CDC"/>
    <w:rsid w:val="007C7D32"/>
    <w:rsid w:val="007C7EDF"/>
    <w:rsid w:val="007C7EFF"/>
    <w:rsid w:val="007D05B2"/>
    <w:rsid w:val="007D0604"/>
    <w:rsid w:val="007D0821"/>
    <w:rsid w:val="007D0963"/>
    <w:rsid w:val="007D0C44"/>
    <w:rsid w:val="007D0FB9"/>
    <w:rsid w:val="007D1076"/>
    <w:rsid w:val="007D13AA"/>
    <w:rsid w:val="007D1972"/>
    <w:rsid w:val="007D1B8A"/>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6E6"/>
    <w:rsid w:val="007D48C0"/>
    <w:rsid w:val="007D4935"/>
    <w:rsid w:val="007D4B86"/>
    <w:rsid w:val="007D5242"/>
    <w:rsid w:val="007D5258"/>
    <w:rsid w:val="007D5676"/>
    <w:rsid w:val="007D5A0B"/>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97C"/>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48B"/>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497"/>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26"/>
    <w:rsid w:val="007F1747"/>
    <w:rsid w:val="007F18D2"/>
    <w:rsid w:val="007F1A6A"/>
    <w:rsid w:val="007F1B17"/>
    <w:rsid w:val="007F1C4D"/>
    <w:rsid w:val="007F1E6B"/>
    <w:rsid w:val="007F1F18"/>
    <w:rsid w:val="007F21F0"/>
    <w:rsid w:val="007F223A"/>
    <w:rsid w:val="007F26B6"/>
    <w:rsid w:val="007F2781"/>
    <w:rsid w:val="007F2845"/>
    <w:rsid w:val="007F2BB4"/>
    <w:rsid w:val="007F32E0"/>
    <w:rsid w:val="007F3477"/>
    <w:rsid w:val="007F38A6"/>
    <w:rsid w:val="007F3979"/>
    <w:rsid w:val="007F3D9E"/>
    <w:rsid w:val="007F4066"/>
    <w:rsid w:val="007F4109"/>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4919"/>
    <w:rsid w:val="0080501F"/>
    <w:rsid w:val="00805162"/>
    <w:rsid w:val="00805264"/>
    <w:rsid w:val="008054E8"/>
    <w:rsid w:val="008057B8"/>
    <w:rsid w:val="00805942"/>
    <w:rsid w:val="00806784"/>
    <w:rsid w:val="00806980"/>
    <w:rsid w:val="00806CDB"/>
    <w:rsid w:val="00806F40"/>
    <w:rsid w:val="00807224"/>
    <w:rsid w:val="0080742D"/>
    <w:rsid w:val="0080743B"/>
    <w:rsid w:val="00807440"/>
    <w:rsid w:val="00807552"/>
    <w:rsid w:val="008075F7"/>
    <w:rsid w:val="0080780D"/>
    <w:rsid w:val="00807C5A"/>
    <w:rsid w:val="0081003F"/>
    <w:rsid w:val="008100AC"/>
    <w:rsid w:val="0081039F"/>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6CD"/>
    <w:rsid w:val="0081779E"/>
    <w:rsid w:val="008177F6"/>
    <w:rsid w:val="00817901"/>
    <w:rsid w:val="00817982"/>
    <w:rsid w:val="00817AC6"/>
    <w:rsid w:val="00817CCE"/>
    <w:rsid w:val="00817CF9"/>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1913"/>
    <w:rsid w:val="00821B80"/>
    <w:rsid w:val="0082217B"/>
    <w:rsid w:val="008221FE"/>
    <w:rsid w:val="008222CC"/>
    <w:rsid w:val="008222E1"/>
    <w:rsid w:val="008222F3"/>
    <w:rsid w:val="00822A09"/>
    <w:rsid w:val="00822A9E"/>
    <w:rsid w:val="00822BF5"/>
    <w:rsid w:val="00823215"/>
    <w:rsid w:val="008232D1"/>
    <w:rsid w:val="00823690"/>
    <w:rsid w:val="00823899"/>
    <w:rsid w:val="00823F65"/>
    <w:rsid w:val="008244C2"/>
    <w:rsid w:val="00824529"/>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5D1"/>
    <w:rsid w:val="008269AC"/>
    <w:rsid w:val="00826C7B"/>
    <w:rsid w:val="00826CF8"/>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27FBF"/>
    <w:rsid w:val="0083020E"/>
    <w:rsid w:val="0083060E"/>
    <w:rsid w:val="008307C8"/>
    <w:rsid w:val="008307ED"/>
    <w:rsid w:val="00830E2C"/>
    <w:rsid w:val="00830FAB"/>
    <w:rsid w:val="008310A5"/>
    <w:rsid w:val="00831AEA"/>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6F8B"/>
    <w:rsid w:val="00837255"/>
    <w:rsid w:val="00837664"/>
    <w:rsid w:val="008378E8"/>
    <w:rsid w:val="00837B92"/>
    <w:rsid w:val="00837BF7"/>
    <w:rsid w:val="00837CB0"/>
    <w:rsid w:val="00837D92"/>
    <w:rsid w:val="00837FF9"/>
    <w:rsid w:val="00840083"/>
    <w:rsid w:val="0084012B"/>
    <w:rsid w:val="008406F6"/>
    <w:rsid w:val="008409AA"/>
    <w:rsid w:val="00840BE0"/>
    <w:rsid w:val="00840BF5"/>
    <w:rsid w:val="00840FB8"/>
    <w:rsid w:val="00840FFC"/>
    <w:rsid w:val="008413EF"/>
    <w:rsid w:val="00841400"/>
    <w:rsid w:val="00841586"/>
    <w:rsid w:val="008417E4"/>
    <w:rsid w:val="00841E59"/>
    <w:rsid w:val="00842529"/>
    <w:rsid w:val="0084276D"/>
    <w:rsid w:val="00842D30"/>
    <w:rsid w:val="008430E5"/>
    <w:rsid w:val="00843149"/>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7F3"/>
    <w:rsid w:val="0084587C"/>
    <w:rsid w:val="00845A35"/>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2A"/>
    <w:rsid w:val="00850233"/>
    <w:rsid w:val="00850413"/>
    <w:rsid w:val="008505AD"/>
    <w:rsid w:val="008506B0"/>
    <w:rsid w:val="008506E1"/>
    <w:rsid w:val="008508C3"/>
    <w:rsid w:val="00850D6B"/>
    <w:rsid w:val="00850DAC"/>
    <w:rsid w:val="008513D9"/>
    <w:rsid w:val="00851448"/>
    <w:rsid w:val="00851497"/>
    <w:rsid w:val="008515EE"/>
    <w:rsid w:val="008517E9"/>
    <w:rsid w:val="008519A1"/>
    <w:rsid w:val="00851C83"/>
    <w:rsid w:val="00852440"/>
    <w:rsid w:val="008528D3"/>
    <w:rsid w:val="00852BE5"/>
    <w:rsid w:val="0085342C"/>
    <w:rsid w:val="00853A49"/>
    <w:rsid w:val="00853A9B"/>
    <w:rsid w:val="00853C8B"/>
    <w:rsid w:val="00854132"/>
    <w:rsid w:val="00854133"/>
    <w:rsid w:val="008541D0"/>
    <w:rsid w:val="00854526"/>
    <w:rsid w:val="00854539"/>
    <w:rsid w:val="00854553"/>
    <w:rsid w:val="0085481F"/>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966"/>
    <w:rsid w:val="00856B00"/>
    <w:rsid w:val="00856E13"/>
    <w:rsid w:val="0085721E"/>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63B"/>
    <w:rsid w:val="008647F9"/>
    <w:rsid w:val="00864891"/>
    <w:rsid w:val="00864C8C"/>
    <w:rsid w:val="00864CB7"/>
    <w:rsid w:val="00864CC1"/>
    <w:rsid w:val="00865264"/>
    <w:rsid w:val="0086534F"/>
    <w:rsid w:val="008657F7"/>
    <w:rsid w:val="00865A44"/>
    <w:rsid w:val="00865C00"/>
    <w:rsid w:val="00865CF9"/>
    <w:rsid w:val="00865D66"/>
    <w:rsid w:val="00865F42"/>
    <w:rsid w:val="00865F88"/>
    <w:rsid w:val="008660D5"/>
    <w:rsid w:val="0086658C"/>
    <w:rsid w:val="008667A2"/>
    <w:rsid w:val="00866A11"/>
    <w:rsid w:val="00867186"/>
    <w:rsid w:val="008672BE"/>
    <w:rsid w:val="00867651"/>
    <w:rsid w:val="008676A1"/>
    <w:rsid w:val="00870B2E"/>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9D3"/>
    <w:rsid w:val="00872A1E"/>
    <w:rsid w:val="00872DC0"/>
    <w:rsid w:val="00872F78"/>
    <w:rsid w:val="00872F99"/>
    <w:rsid w:val="008730B0"/>
    <w:rsid w:val="0087356A"/>
    <w:rsid w:val="00873F4B"/>
    <w:rsid w:val="008743F3"/>
    <w:rsid w:val="0087444A"/>
    <w:rsid w:val="008744CB"/>
    <w:rsid w:val="00874928"/>
    <w:rsid w:val="00874A3E"/>
    <w:rsid w:val="00874B8D"/>
    <w:rsid w:val="00874B9C"/>
    <w:rsid w:val="00874E54"/>
    <w:rsid w:val="00874FF8"/>
    <w:rsid w:val="00875139"/>
    <w:rsid w:val="00875410"/>
    <w:rsid w:val="00875659"/>
    <w:rsid w:val="008757EE"/>
    <w:rsid w:val="00875F9F"/>
    <w:rsid w:val="008762C0"/>
    <w:rsid w:val="008763F1"/>
    <w:rsid w:val="00876E6A"/>
    <w:rsid w:val="00876F6F"/>
    <w:rsid w:val="008773A8"/>
    <w:rsid w:val="00877497"/>
    <w:rsid w:val="00877825"/>
    <w:rsid w:val="00877900"/>
    <w:rsid w:val="00877AF8"/>
    <w:rsid w:val="008808D5"/>
    <w:rsid w:val="008809A7"/>
    <w:rsid w:val="00880B3D"/>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6EC"/>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8B"/>
    <w:rsid w:val="00886FDA"/>
    <w:rsid w:val="008872D8"/>
    <w:rsid w:val="00887537"/>
    <w:rsid w:val="00887CEE"/>
    <w:rsid w:val="00887D0D"/>
    <w:rsid w:val="008903BD"/>
    <w:rsid w:val="00890715"/>
    <w:rsid w:val="008908E5"/>
    <w:rsid w:val="008909B2"/>
    <w:rsid w:val="00891216"/>
    <w:rsid w:val="00891393"/>
    <w:rsid w:val="00891597"/>
    <w:rsid w:val="00891781"/>
    <w:rsid w:val="00891894"/>
    <w:rsid w:val="00891BB2"/>
    <w:rsid w:val="00891E7C"/>
    <w:rsid w:val="00891F81"/>
    <w:rsid w:val="0089240C"/>
    <w:rsid w:val="0089260B"/>
    <w:rsid w:val="00892834"/>
    <w:rsid w:val="00892B30"/>
    <w:rsid w:val="008932C1"/>
    <w:rsid w:val="008933DD"/>
    <w:rsid w:val="008934A7"/>
    <w:rsid w:val="0089365A"/>
    <w:rsid w:val="00893805"/>
    <w:rsid w:val="00893B18"/>
    <w:rsid w:val="00893D43"/>
    <w:rsid w:val="00893F1C"/>
    <w:rsid w:val="008940C4"/>
    <w:rsid w:val="00894203"/>
    <w:rsid w:val="008946D5"/>
    <w:rsid w:val="008947F3"/>
    <w:rsid w:val="0089497B"/>
    <w:rsid w:val="00894CA6"/>
    <w:rsid w:val="00894D76"/>
    <w:rsid w:val="00894FDC"/>
    <w:rsid w:val="00895C58"/>
    <w:rsid w:val="00895E20"/>
    <w:rsid w:val="008960BE"/>
    <w:rsid w:val="008960D6"/>
    <w:rsid w:val="00896959"/>
    <w:rsid w:val="008969E6"/>
    <w:rsid w:val="00896ACC"/>
    <w:rsid w:val="00896CA8"/>
    <w:rsid w:val="00896ED2"/>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D1"/>
    <w:rsid w:val="008A16F9"/>
    <w:rsid w:val="008A183E"/>
    <w:rsid w:val="008A1D3E"/>
    <w:rsid w:val="008A206C"/>
    <w:rsid w:val="008A231B"/>
    <w:rsid w:val="008A24DC"/>
    <w:rsid w:val="008A28CF"/>
    <w:rsid w:val="008A2A12"/>
    <w:rsid w:val="008A2B3D"/>
    <w:rsid w:val="008A2DD9"/>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0CC"/>
    <w:rsid w:val="008A511A"/>
    <w:rsid w:val="008A52AD"/>
    <w:rsid w:val="008A52D1"/>
    <w:rsid w:val="008A5444"/>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94E"/>
    <w:rsid w:val="008A7B98"/>
    <w:rsid w:val="008A7BAD"/>
    <w:rsid w:val="008A7D5D"/>
    <w:rsid w:val="008A7FD4"/>
    <w:rsid w:val="008B011C"/>
    <w:rsid w:val="008B0333"/>
    <w:rsid w:val="008B04D1"/>
    <w:rsid w:val="008B05B5"/>
    <w:rsid w:val="008B05E8"/>
    <w:rsid w:val="008B0EB8"/>
    <w:rsid w:val="008B13E9"/>
    <w:rsid w:val="008B189F"/>
    <w:rsid w:val="008B2038"/>
    <w:rsid w:val="008B230C"/>
    <w:rsid w:val="008B252A"/>
    <w:rsid w:val="008B286B"/>
    <w:rsid w:val="008B2A4E"/>
    <w:rsid w:val="008B2DAA"/>
    <w:rsid w:val="008B323D"/>
    <w:rsid w:val="008B33B4"/>
    <w:rsid w:val="008B351D"/>
    <w:rsid w:val="008B35E5"/>
    <w:rsid w:val="008B381C"/>
    <w:rsid w:val="008B3821"/>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CE4"/>
    <w:rsid w:val="008C0E81"/>
    <w:rsid w:val="008C12FC"/>
    <w:rsid w:val="008C1376"/>
    <w:rsid w:val="008C15F9"/>
    <w:rsid w:val="008C1D86"/>
    <w:rsid w:val="008C1FA4"/>
    <w:rsid w:val="008C2108"/>
    <w:rsid w:val="008C26A2"/>
    <w:rsid w:val="008C27AC"/>
    <w:rsid w:val="008C2B64"/>
    <w:rsid w:val="008C2CFD"/>
    <w:rsid w:val="008C2F69"/>
    <w:rsid w:val="008C3690"/>
    <w:rsid w:val="008C38C7"/>
    <w:rsid w:val="008C3A83"/>
    <w:rsid w:val="008C3B34"/>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0FD"/>
    <w:rsid w:val="008C6A6E"/>
    <w:rsid w:val="008C6B2C"/>
    <w:rsid w:val="008C6BB3"/>
    <w:rsid w:val="008C6C9D"/>
    <w:rsid w:val="008C6D83"/>
    <w:rsid w:val="008C6E16"/>
    <w:rsid w:val="008C6E1A"/>
    <w:rsid w:val="008C71C8"/>
    <w:rsid w:val="008C71F9"/>
    <w:rsid w:val="008C726A"/>
    <w:rsid w:val="008C7280"/>
    <w:rsid w:val="008C73E8"/>
    <w:rsid w:val="008C7406"/>
    <w:rsid w:val="008C74ED"/>
    <w:rsid w:val="008C751B"/>
    <w:rsid w:val="008C75F7"/>
    <w:rsid w:val="008C77B4"/>
    <w:rsid w:val="008C7AB0"/>
    <w:rsid w:val="008C7DAF"/>
    <w:rsid w:val="008C7DF6"/>
    <w:rsid w:val="008D01A4"/>
    <w:rsid w:val="008D01F7"/>
    <w:rsid w:val="008D036A"/>
    <w:rsid w:val="008D07A0"/>
    <w:rsid w:val="008D085B"/>
    <w:rsid w:val="008D0DD0"/>
    <w:rsid w:val="008D1011"/>
    <w:rsid w:val="008D1048"/>
    <w:rsid w:val="008D10F4"/>
    <w:rsid w:val="008D1229"/>
    <w:rsid w:val="008D13DA"/>
    <w:rsid w:val="008D167D"/>
    <w:rsid w:val="008D17A8"/>
    <w:rsid w:val="008D18A0"/>
    <w:rsid w:val="008D1A3D"/>
    <w:rsid w:val="008D1BB0"/>
    <w:rsid w:val="008D1C21"/>
    <w:rsid w:val="008D1F47"/>
    <w:rsid w:val="008D2261"/>
    <w:rsid w:val="008D2298"/>
    <w:rsid w:val="008D22A7"/>
    <w:rsid w:val="008D261F"/>
    <w:rsid w:val="008D2AF2"/>
    <w:rsid w:val="008D2B53"/>
    <w:rsid w:val="008D2E5E"/>
    <w:rsid w:val="008D2FB3"/>
    <w:rsid w:val="008D3044"/>
    <w:rsid w:val="008D3640"/>
    <w:rsid w:val="008D39EC"/>
    <w:rsid w:val="008D3B79"/>
    <w:rsid w:val="008D3CFC"/>
    <w:rsid w:val="008D3EEA"/>
    <w:rsid w:val="008D42BC"/>
    <w:rsid w:val="008D4929"/>
    <w:rsid w:val="008D492A"/>
    <w:rsid w:val="008D49AA"/>
    <w:rsid w:val="008D4A62"/>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E03AE"/>
    <w:rsid w:val="008E03F7"/>
    <w:rsid w:val="008E0717"/>
    <w:rsid w:val="008E0CA2"/>
    <w:rsid w:val="008E0EB8"/>
    <w:rsid w:val="008E0F52"/>
    <w:rsid w:val="008E1181"/>
    <w:rsid w:val="008E11A7"/>
    <w:rsid w:val="008E1438"/>
    <w:rsid w:val="008E148A"/>
    <w:rsid w:val="008E183F"/>
    <w:rsid w:val="008E1950"/>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4F23"/>
    <w:rsid w:val="008E5124"/>
    <w:rsid w:val="008E51A6"/>
    <w:rsid w:val="008E5307"/>
    <w:rsid w:val="008E544C"/>
    <w:rsid w:val="008E5519"/>
    <w:rsid w:val="008E5535"/>
    <w:rsid w:val="008E5657"/>
    <w:rsid w:val="008E5B5C"/>
    <w:rsid w:val="008E5CC0"/>
    <w:rsid w:val="008E5E51"/>
    <w:rsid w:val="008E5EEF"/>
    <w:rsid w:val="008E6017"/>
    <w:rsid w:val="008E60F1"/>
    <w:rsid w:val="008E6824"/>
    <w:rsid w:val="008E6B3E"/>
    <w:rsid w:val="008E6E9B"/>
    <w:rsid w:val="008E7004"/>
    <w:rsid w:val="008E7175"/>
    <w:rsid w:val="008E721F"/>
    <w:rsid w:val="008E726B"/>
    <w:rsid w:val="008E768C"/>
    <w:rsid w:val="008E7918"/>
    <w:rsid w:val="008E7A43"/>
    <w:rsid w:val="008E7CD7"/>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89F"/>
    <w:rsid w:val="008F2C9D"/>
    <w:rsid w:val="008F2E50"/>
    <w:rsid w:val="008F2E64"/>
    <w:rsid w:val="008F3049"/>
    <w:rsid w:val="008F3181"/>
    <w:rsid w:val="008F32BA"/>
    <w:rsid w:val="008F3529"/>
    <w:rsid w:val="008F38D4"/>
    <w:rsid w:val="008F3A91"/>
    <w:rsid w:val="008F3E98"/>
    <w:rsid w:val="008F4664"/>
    <w:rsid w:val="008F47C6"/>
    <w:rsid w:val="008F480D"/>
    <w:rsid w:val="008F48FC"/>
    <w:rsid w:val="008F4AFE"/>
    <w:rsid w:val="008F4E0C"/>
    <w:rsid w:val="008F4E63"/>
    <w:rsid w:val="008F4F5D"/>
    <w:rsid w:val="008F5435"/>
    <w:rsid w:val="008F54A1"/>
    <w:rsid w:val="008F55F6"/>
    <w:rsid w:val="008F57D1"/>
    <w:rsid w:val="008F5948"/>
    <w:rsid w:val="008F595E"/>
    <w:rsid w:val="008F5ADB"/>
    <w:rsid w:val="008F5C3C"/>
    <w:rsid w:val="008F5D04"/>
    <w:rsid w:val="008F5E2A"/>
    <w:rsid w:val="008F5F17"/>
    <w:rsid w:val="008F5F2E"/>
    <w:rsid w:val="008F61AE"/>
    <w:rsid w:val="008F68CE"/>
    <w:rsid w:val="008F6A41"/>
    <w:rsid w:val="008F6B89"/>
    <w:rsid w:val="008F6BFD"/>
    <w:rsid w:val="008F6C08"/>
    <w:rsid w:val="008F6D79"/>
    <w:rsid w:val="008F6FBD"/>
    <w:rsid w:val="008F71C8"/>
    <w:rsid w:val="008F73E1"/>
    <w:rsid w:val="008F767F"/>
    <w:rsid w:val="008F76B8"/>
    <w:rsid w:val="008F7B9A"/>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2E48"/>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C96"/>
    <w:rsid w:val="00907EDD"/>
    <w:rsid w:val="009101D2"/>
    <w:rsid w:val="009101EA"/>
    <w:rsid w:val="009105ED"/>
    <w:rsid w:val="009106ED"/>
    <w:rsid w:val="009106FC"/>
    <w:rsid w:val="00910704"/>
    <w:rsid w:val="0091090F"/>
    <w:rsid w:val="00910E05"/>
    <w:rsid w:val="00910E72"/>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780"/>
    <w:rsid w:val="009148A1"/>
    <w:rsid w:val="0091495C"/>
    <w:rsid w:val="00914B03"/>
    <w:rsid w:val="00914D49"/>
    <w:rsid w:val="00914DF0"/>
    <w:rsid w:val="00915048"/>
    <w:rsid w:val="0091531F"/>
    <w:rsid w:val="009155E7"/>
    <w:rsid w:val="0091586F"/>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491"/>
    <w:rsid w:val="0092154E"/>
    <w:rsid w:val="009219C4"/>
    <w:rsid w:val="00921B41"/>
    <w:rsid w:val="00921EFA"/>
    <w:rsid w:val="00921F62"/>
    <w:rsid w:val="00921FE9"/>
    <w:rsid w:val="00922068"/>
    <w:rsid w:val="0092232C"/>
    <w:rsid w:val="00922696"/>
    <w:rsid w:val="009226B7"/>
    <w:rsid w:val="00922C72"/>
    <w:rsid w:val="00922CCC"/>
    <w:rsid w:val="00922E34"/>
    <w:rsid w:val="00922F6F"/>
    <w:rsid w:val="00922FC6"/>
    <w:rsid w:val="00923090"/>
    <w:rsid w:val="009231AD"/>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587"/>
    <w:rsid w:val="0092574F"/>
    <w:rsid w:val="0092594C"/>
    <w:rsid w:val="009259B6"/>
    <w:rsid w:val="00925A66"/>
    <w:rsid w:val="00925BE6"/>
    <w:rsid w:val="00925D9F"/>
    <w:rsid w:val="0092623A"/>
    <w:rsid w:val="00926452"/>
    <w:rsid w:val="00926603"/>
    <w:rsid w:val="0092688F"/>
    <w:rsid w:val="00926E02"/>
    <w:rsid w:val="00926F00"/>
    <w:rsid w:val="00926F61"/>
    <w:rsid w:val="0092706E"/>
    <w:rsid w:val="009270F8"/>
    <w:rsid w:val="00927596"/>
    <w:rsid w:val="009276FC"/>
    <w:rsid w:val="009277A2"/>
    <w:rsid w:val="00927807"/>
    <w:rsid w:val="00927B2E"/>
    <w:rsid w:val="00927E1E"/>
    <w:rsid w:val="009303D6"/>
    <w:rsid w:val="009306B3"/>
    <w:rsid w:val="0093081B"/>
    <w:rsid w:val="00930879"/>
    <w:rsid w:val="00930CAC"/>
    <w:rsid w:val="0093123D"/>
    <w:rsid w:val="0093149F"/>
    <w:rsid w:val="00931698"/>
    <w:rsid w:val="009316AF"/>
    <w:rsid w:val="009316CF"/>
    <w:rsid w:val="009317C2"/>
    <w:rsid w:val="00931C2D"/>
    <w:rsid w:val="00931FCD"/>
    <w:rsid w:val="00932113"/>
    <w:rsid w:val="0093212F"/>
    <w:rsid w:val="00932207"/>
    <w:rsid w:val="009322FF"/>
    <w:rsid w:val="0093261F"/>
    <w:rsid w:val="00932640"/>
    <w:rsid w:val="00933040"/>
    <w:rsid w:val="009330E9"/>
    <w:rsid w:val="009333D5"/>
    <w:rsid w:val="00933D30"/>
    <w:rsid w:val="00933EB0"/>
    <w:rsid w:val="009341F4"/>
    <w:rsid w:val="00934627"/>
    <w:rsid w:val="009346AC"/>
    <w:rsid w:val="00934747"/>
    <w:rsid w:val="00934768"/>
    <w:rsid w:val="009349EA"/>
    <w:rsid w:val="00934A6E"/>
    <w:rsid w:val="0093522C"/>
    <w:rsid w:val="009354B4"/>
    <w:rsid w:val="009355B5"/>
    <w:rsid w:val="0093565A"/>
    <w:rsid w:val="00935867"/>
    <w:rsid w:val="00935D15"/>
    <w:rsid w:val="0093627B"/>
    <w:rsid w:val="00936A24"/>
    <w:rsid w:val="00936BFC"/>
    <w:rsid w:val="00936EE0"/>
    <w:rsid w:val="009371C3"/>
    <w:rsid w:val="0093785B"/>
    <w:rsid w:val="00937AB7"/>
    <w:rsid w:val="00937D32"/>
    <w:rsid w:val="00940183"/>
    <w:rsid w:val="00940266"/>
    <w:rsid w:val="00940556"/>
    <w:rsid w:val="00940EF2"/>
    <w:rsid w:val="009411FB"/>
    <w:rsid w:val="009414A9"/>
    <w:rsid w:val="009414D1"/>
    <w:rsid w:val="0094165E"/>
    <w:rsid w:val="00941838"/>
    <w:rsid w:val="00941B71"/>
    <w:rsid w:val="00942001"/>
    <w:rsid w:val="0094208D"/>
    <w:rsid w:val="009421AD"/>
    <w:rsid w:val="009421C4"/>
    <w:rsid w:val="0094221C"/>
    <w:rsid w:val="00942289"/>
    <w:rsid w:val="009422A9"/>
    <w:rsid w:val="0094252C"/>
    <w:rsid w:val="009425F2"/>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4EEB"/>
    <w:rsid w:val="009450D0"/>
    <w:rsid w:val="009452F1"/>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26"/>
    <w:rsid w:val="009504B9"/>
    <w:rsid w:val="00950B45"/>
    <w:rsid w:val="00951140"/>
    <w:rsid w:val="009511DD"/>
    <w:rsid w:val="009512EE"/>
    <w:rsid w:val="009513E7"/>
    <w:rsid w:val="00951911"/>
    <w:rsid w:val="009520B3"/>
    <w:rsid w:val="009522C8"/>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04F"/>
    <w:rsid w:val="009544CE"/>
    <w:rsid w:val="009544CF"/>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B2"/>
    <w:rsid w:val="009576FD"/>
    <w:rsid w:val="009578EB"/>
    <w:rsid w:val="009578FF"/>
    <w:rsid w:val="00957946"/>
    <w:rsid w:val="00957F16"/>
    <w:rsid w:val="00957F3C"/>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341"/>
    <w:rsid w:val="00964452"/>
    <w:rsid w:val="00964711"/>
    <w:rsid w:val="0096473D"/>
    <w:rsid w:val="0096485F"/>
    <w:rsid w:val="00964BB3"/>
    <w:rsid w:val="00964D95"/>
    <w:rsid w:val="00964D9D"/>
    <w:rsid w:val="00965157"/>
    <w:rsid w:val="00965964"/>
    <w:rsid w:val="00965F95"/>
    <w:rsid w:val="009660F5"/>
    <w:rsid w:val="0096647B"/>
    <w:rsid w:val="009664D9"/>
    <w:rsid w:val="0096656F"/>
    <w:rsid w:val="00966645"/>
    <w:rsid w:val="0096668E"/>
    <w:rsid w:val="00966B46"/>
    <w:rsid w:val="0096726D"/>
    <w:rsid w:val="00967354"/>
    <w:rsid w:val="00967714"/>
    <w:rsid w:val="00967895"/>
    <w:rsid w:val="00967C51"/>
    <w:rsid w:val="00967F0C"/>
    <w:rsid w:val="009703EA"/>
    <w:rsid w:val="00970578"/>
    <w:rsid w:val="0097066D"/>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10"/>
    <w:rsid w:val="00974C40"/>
    <w:rsid w:val="00975119"/>
    <w:rsid w:val="009755FA"/>
    <w:rsid w:val="0097583A"/>
    <w:rsid w:val="00975997"/>
    <w:rsid w:val="00975D9D"/>
    <w:rsid w:val="00976F04"/>
    <w:rsid w:val="00976F45"/>
    <w:rsid w:val="00976F61"/>
    <w:rsid w:val="00977089"/>
    <w:rsid w:val="009772A0"/>
    <w:rsid w:val="009775E9"/>
    <w:rsid w:val="0097767E"/>
    <w:rsid w:val="009777F4"/>
    <w:rsid w:val="00977897"/>
    <w:rsid w:val="009778D1"/>
    <w:rsid w:val="00977AD8"/>
    <w:rsid w:val="00977D22"/>
    <w:rsid w:val="00977F94"/>
    <w:rsid w:val="00980260"/>
    <w:rsid w:val="00980454"/>
    <w:rsid w:val="009804E2"/>
    <w:rsid w:val="00980595"/>
    <w:rsid w:val="009805C7"/>
    <w:rsid w:val="00980638"/>
    <w:rsid w:val="0098070D"/>
    <w:rsid w:val="00980767"/>
    <w:rsid w:val="009808BB"/>
    <w:rsid w:val="00980A10"/>
    <w:rsid w:val="00980E19"/>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3FC"/>
    <w:rsid w:val="009855D3"/>
    <w:rsid w:val="00985728"/>
    <w:rsid w:val="00985CBE"/>
    <w:rsid w:val="00985DE0"/>
    <w:rsid w:val="00985EF7"/>
    <w:rsid w:val="00986396"/>
    <w:rsid w:val="009865EE"/>
    <w:rsid w:val="009866C2"/>
    <w:rsid w:val="00986705"/>
    <w:rsid w:val="009869EA"/>
    <w:rsid w:val="00986B06"/>
    <w:rsid w:val="00986CF9"/>
    <w:rsid w:val="00986F63"/>
    <w:rsid w:val="0098733D"/>
    <w:rsid w:val="00987416"/>
    <w:rsid w:val="00987A08"/>
    <w:rsid w:val="00987C3F"/>
    <w:rsid w:val="00987F04"/>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67"/>
    <w:rsid w:val="00993881"/>
    <w:rsid w:val="00994651"/>
    <w:rsid w:val="009946C3"/>
    <w:rsid w:val="00994741"/>
    <w:rsid w:val="00994BCA"/>
    <w:rsid w:val="00994F0E"/>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7A"/>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1C1"/>
    <w:rsid w:val="009A2235"/>
    <w:rsid w:val="009A283B"/>
    <w:rsid w:val="009A2F42"/>
    <w:rsid w:val="009A2FBE"/>
    <w:rsid w:val="009A36C8"/>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720"/>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DEF"/>
    <w:rsid w:val="009B0F8C"/>
    <w:rsid w:val="009B1090"/>
    <w:rsid w:val="009B1C52"/>
    <w:rsid w:val="009B1E47"/>
    <w:rsid w:val="009B1F91"/>
    <w:rsid w:val="009B210B"/>
    <w:rsid w:val="009B2267"/>
    <w:rsid w:val="009B273E"/>
    <w:rsid w:val="009B27B2"/>
    <w:rsid w:val="009B2A54"/>
    <w:rsid w:val="009B2A70"/>
    <w:rsid w:val="009B2B5E"/>
    <w:rsid w:val="009B2BC8"/>
    <w:rsid w:val="009B2CED"/>
    <w:rsid w:val="009B314D"/>
    <w:rsid w:val="009B3338"/>
    <w:rsid w:val="009B33F5"/>
    <w:rsid w:val="009B345D"/>
    <w:rsid w:val="009B3830"/>
    <w:rsid w:val="009B3907"/>
    <w:rsid w:val="009B3BAF"/>
    <w:rsid w:val="009B3C14"/>
    <w:rsid w:val="009B3C40"/>
    <w:rsid w:val="009B3EE2"/>
    <w:rsid w:val="009B414C"/>
    <w:rsid w:val="009B4239"/>
    <w:rsid w:val="009B456B"/>
    <w:rsid w:val="009B47CF"/>
    <w:rsid w:val="009B5036"/>
    <w:rsid w:val="009B55A0"/>
    <w:rsid w:val="009B5A4D"/>
    <w:rsid w:val="009B5D33"/>
    <w:rsid w:val="009B6011"/>
    <w:rsid w:val="009B6028"/>
    <w:rsid w:val="009B65CB"/>
    <w:rsid w:val="009B6C96"/>
    <w:rsid w:val="009B6CE1"/>
    <w:rsid w:val="009B6D00"/>
    <w:rsid w:val="009B72F6"/>
    <w:rsid w:val="009B7321"/>
    <w:rsid w:val="009B7A72"/>
    <w:rsid w:val="009B7A81"/>
    <w:rsid w:val="009B7BB8"/>
    <w:rsid w:val="009B7D72"/>
    <w:rsid w:val="009B7E6D"/>
    <w:rsid w:val="009C0203"/>
    <w:rsid w:val="009C0598"/>
    <w:rsid w:val="009C06FF"/>
    <w:rsid w:val="009C0872"/>
    <w:rsid w:val="009C0A52"/>
    <w:rsid w:val="009C0DB5"/>
    <w:rsid w:val="009C0ECA"/>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2F"/>
    <w:rsid w:val="009C424D"/>
    <w:rsid w:val="009C441F"/>
    <w:rsid w:val="009C44CD"/>
    <w:rsid w:val="009C4973"/>
    <w:rsid w:val="009C49F0"/>
    <w:rsid w:val="009C4A07"/>
    <w:rsid w:val="009C4B56"/>
    <w:rsid w:val="009C4B8E"/>
    <w:rsid w:val="009C4BF6"/>
    <w:rsid w:val="009C4C73"/>
    <w:rsid w:val="009C4D9D"/>
    <w:rsid w:val="009C4FAB"/>
    <w:rsid w:val="009C506D"/>
    <w:rsid w:val="009C51D5"/>
    <w:rsid w:val="009C543C"/>
    <w:rsid w:val="009C55EC"/>
    <w:rsid w:val="009C5943"/>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0FB"/>
    <w:rsid w:val="009D110F"/>
    <w:rsid w:val="009D12BC"/>
    <w:rsid w:val="009D140B"/>
    <w:rsid w:val="009D1780"/>
    <w:rsid w:val="009D17D4"/>
    <w:rsid w:val="009D19BC"/>
    <w:rsid w:val="009D20F9"/>
    <w:rsid w:val="009D2348"/>
    <w:rsid w:val="009D248F"/>
    <w:rsid w:val="009D2A37"/>
    <w:rsid w:val="009D2A3F"/>
    <w:rsid w:val="009D2B19"/>
    <w:rsid w:val="009D2DA6"/>
    <w:rsid w:val="009D2F0C"/>
    <w:rsid w:val="009D323B"/>
    <w:rsid w:val="009D3578"/>
    <w:rsid w:val="009D3612"/>
    <w:rsid w:val="009D393D"/>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285"/>
    <w:rsid w:val="009E02CD"/>
    <w:rsid w:val="009E03DA"/>
    <w:rsid w:val="009E0455"/>
    <w:rsid w:val="009E068B"/>
    <w:rsid w:val="009E085B"/>
    <w:rsid w:val="009E0F34"/>
    <w:rsid w:val="009E0F5B"/>
    <w:rsid w:val="009E1600"/>
    <w:rsid w:val="009E199A"/>
    <w:rsid w:val="009E1A19"/>
    <w:rsid w:val="009E1B19"/>
    <w:rsid w:val="009E23B4"/>
    <w:rsid w:val="009E2629"/>
    <w:rsid w:val="009E28B5"/>
    <w:rsid w:val="009E29A3"/>
    <w:rsid w:val="009E2B11"/>
    <w:rsid w:val="009E2B85"/>
    <w:rsid w:val="009E2D02"/>
    <w:rsid w:val="009E31A3"/>
    <w:rsid w:val="009E35FE"/>
    <w:rsid w:val="009E3C37"/>
    <w:rsid w:val="009E3CD1"/>
    <w:rsid w:val="009E3D89"/>
    <w:rsid w:val="009E3EA0"/>
    <w:rsid w:val="009E4134"/>
    <w:rsid w:val="009E450F"/>
    <w:rsid w:val="009E459D"/>
    <w:rsid w:val="009E482A"/>
    <w:rsid w:val="009E4858"/>
    <w:rsid w:val="009E4949"/>
    <w:rsid w:val="009E4F02"/>
    <w:rsid w:val="009E5008"/>
    <w:rsid w:val="009E5020"/>
    <w:rsid w:val="009E5490"/>
    <w:rsid w:val="009E5988"/>
    <w:rsid w:val="009E5A84"/>
    <w:rsid w:val="009E5AF5"/>
    <w:rsid w:val="009E5B31"/>
    <w:rsid w:val="009E5B3E"/>
    <w:rsid w:val="009E5BC7"/>
    <w:rsid w:val="009E5EA3"/>
    <w:rsid w:val="009E5EB5"/>
    <w:rsid w:val="009E6230"/>
    <w:rsid w:val="009E623F"/>
    <w:rsid w:val="009E62C3"/>
    <w:rsid w:val="009E64D5"/>
    <w:rsid w:val="009E6572"/>
    <w:rsid w:val="009E66E6"/>
    <w:rsid w:val="009E6785"/>
    <w:rsid w:val="009E6BD8"/>
    <w:rsid w:val="009E6C8E"/>
    <w:rsid w:val="009E74F0"/>
    <w:rsid w:val="009E759E"/>
    <w:rsid w:val="009E7F76"/>
    <w:rsid w:val="009F0385"/>
    <w:rsid w:val="009F0391"/>
    <w:rsid w:val="009F0443"/>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20"/>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2C0"/>
    <w:rsid w:val="00A03341"/>
    <w:rsid w:val="00A03505"/>
    <w:rsid w:val="00A0365E"/>
    <w:rsid w:val="00A036CA"/>
    <w:rsid w:val="00A03978"/>
    <w:rsid w:val="00A03A89"/>
    <w:rsid w:val="00A03C66"/>
    <w:rsid w:val="00A03FEC"/>
    <w:rsid w:val="00A04045"/>
    <w:rsid w:val="00A04196"/>
    <w:rsid w:val="00A043A8"/>
    <w:rsid w:val="00A04782"/>
    <w:rsid w:val="00A049AF"/>
    <w:rsid w:val="00A04AEC"/>
    <w:rsid w:val="00A04AF9"/>
    <w:rsid w:val="00A05135"/>
    <w:rsid w:val="00A05BEC"/>
    <w:rsid w:val="00A05DF3"/>
    <w:rsid w:val="00A065DD"/>
    <w:rsid w:val="00A0670C"/>
    <w:rsid w:val="00A06C09"/>
    <w:rsid w:val="00A06E2E"/>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33"/>
    <w:rsid w:val="00A10FEF"/>
    <w:rsid w:val="00A1142B"/>
    <w:rsid w:val="00A118BF"/>
    <w:rsid w:val="00A119F1"/>
    <w:rsid w:val="00A11C01"/>
    <w:rsid w:val="00A11F4C"/>
    <w:rsid w:val="00A12044"/>
    <w:rsid w:val="00A1211B"/>
    <w:rsid w:val="00A125A9"/>
    <w:rsid w:val="00A12798"/>
    <w:rsid w:val="00A12A95"/>
    <w:rsid w:val="00A12BBB"/>
    <w:rsid w:val="00A12C82"/>
    <w:rsid w:val="00A12E7F"/>
    <w:rsid w:val="00A13584"/>
    <w:rsid w:val="00A13D94"/>
    <w:rsid w:val="00A13E8A"/>
    <w:rsid w:val="00A14098"/>
    <w:rsid w:val="00A1422B"/>
    <w:rsid w:val="00A14809"/>
    <w:rsid w:val="00A1484D"/>
    <w:rsid w:val="00A14FA1"/>
    <w:rsid w:val="00A14FF0"/>
    <w:rsid w:val="00A150AB"/>
    <w:rsid w:val="00A151D3"/>
    <w:rsid w:val="00A15218"/>
    <w:rsid w:val="00A153AB"/>
    <w:rsid w:val="00A153BE"/>
    <w:rsid w:val="00A15546"/>
    <w:rsid w:val="00A157DB"/>
    <w:rsid w:val="00A158F5"/>
    <w:rsid w:val="00A159F7"/>
    <w:rsid w:val="00A15C78"/>
    <w:rsid w:val="00A15D3C"/>
    <w:rsid w:val="00A15DEE"/>
    <w:rsid w:val="00A15EDB"/>
    <w:rsid w:val="00A15EDF"/>
    <w:rsid w:val="00A15F46"/>
    <w:rsid w:val="00A15F5A"/>
    <w:rsid w:val="00A15FC7"/>
    <w:rsid w:val="00A16107"/>
    <w:rsid w:val="00A16472"/>
    <w:rsid w:val="00A16625"/>
    <w:rsid w:val="00A167B5"/>
    <w:rsid w:val="00A168A6"/>
    <w:rsid w:val="00A16905"/>
    <w:rsid w:val="00A16DBE"/>
    <w:rsid w:val="00A16E32"/>
    <w:rsid w:val="00A16F35"/>
    <w:rsid w:val="00A1723C"/>
    <w:rsid w:val="00A17A5B"/>
    <w:rsid w:val="00A17C32"/>
    <w:rsid w:val="00A17C4F"/>
    <w:rsid w:val="00A17E19"/>
    <w:rsid w:val="00A205B7"/>
    <w:rsid w:val="00A20653"/>
    <w:rsid w:val="00A20A39"/>
    <w:rsid w:val="00A20A5A"/>
    <w:rsid w:val="00A20EB7"/>
    <w:rsid w:val="00A20F59"/>
    <w:rsid w:val="00A21392"/>
    <w:rsid w:val="00A215D2"/>
    <w:rsid w:val="00A221F9"/>
    <w:rsid w:val="00A2227B"/>
    <w:rsid w:val="00A223C6"/>
    <w:rsid w:val="00A226CA"/>
    <w:rsid w:val="00A22707"/>
    <w:rsid w:val="00A22E33"/>
    <w:rsid w:val="00A22E8A"/>
    <w:rsid w:val="00A23069"/>
    <w:rsid w:val="00A230CF"/>
    <w:rsid w:val="00A23195"/>
    <w:rsid w:val="00A235C1"/>
    <w:rsid w:val="00A238BD"/>
    <w:rsid w:val="00A23A0E"/>
    <w:rsid w:val="00A23AA4"/>
    <w:rsid w:val="00A240B7"/>
    <w:rsid w:val="00A24132"/>
    <w:rsid w:val="00A24196"/>
    <w:rsid w:val="00A2421C"/>
    <w:rsid w:val="00A243B1"/>
    <w:rsid w:val="00A243E4"/>
    <w:rsid w:val="00A2456F"/>
    <w:rsid w:val="00A2459D"/>
    <w:rsid w:val="00A245F7"/>
    <w:rsid w:val="00A24699"/>
    <w:rsid w:val="00A247CD"/>
    <w:rsid w:val="00A248E3"/>
    <w:rsid w:val="00A2492E"/>
    <w:rsid w:val="00A24BC0"/>
    <w:rsid w:val="00A24C26"/>
    <w:rsid w:val="00A24E23"/>
    <w:rsid w:val="00A2520E"/>
    <w:rsid w:val="00A25251"/>
    <w:rsid w:val="00A25369"/>
    <w:rsid w:val="00A25664"/>
    <w:rsid w:val="00A25A6F"/>
    <w:rsid w:val="00A25BC9"/>
    <w:rsid w:val="00A25D90"/>
    <w:rsid w:val="00A25E49"/>
    <w:rsid w:val="00A25F05"/>
    <w:rsid w:val="00A264A3"/>
    <w:rsid w:val="00A266CA"/>
    <w:rsid w:val="00A26772"/>
    <w:rsid w:val="00A26A32"/>
    <w:rsid w:val="00A26B26"/>
    <w:rsid w:val="00A26C88"/>
    <w:rsid w:val="00A27179"/>
    <w:rsid w:val="00A272F3"/>
    <w:rsid w:val="00A27685"/>
    <w:rsid w:val="00A27B68"/>
    <w:rsid w:val="00A27DFA"/>
    <w:rsid w:val="00A27FDE"/>
    <w:rsid w:val="00A307CE"/>
    <w:rsid w:val="00A30ACB"/>
    <w:rsid w:val="00A30B16"/>
    <w:rsid w:val="00A30E85"/>
    <w:rsid w:val="00A311AE"/>
    <w:rsid w:val="00A31209"/>
    <w:rsid w:val="00A312A6"/>
    <w:rsid w:val="00A3130E"/>
    <w:rsid w:val="00A31842"/>
    <w:rsid w:val="00A31A70"/>
    <w:rsid w:val="00A31E6F"/>
    <w:rsid w:val="00A31F01"/>
    <w:rsid w:val="00A324CF"/>
    <w:rsid w:val="00A32707"/>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400"/>
    <w:rsid w:val="00A446B0"/>
    <w:rsid w:val="00A450C0"/>
    <w:rsid w:val="00A45468"/>
    <w:rsid w:val="00A45529"/>
    <w:rsid w:val="00A4557A"/>
    <w:rsid w:val="00A455F8"/>
    <w:rsid w:val="00A459BA"/>
    <w:rsid w:val="00A462CC"/>
    <w:rsid w:val="00A46671"/>
    <w:rsid w:val="00A46859"/>
    <w:rsid w:val="00A46F8C"/>
    <w:rsid w:val="00A470C5"/>
    <w:rsid w:val="00A474C9"/>
    <w:rsid w:val="00A4775E"/>
    <w:rsid w:val="00A4791B"/>
    <w:rsid w:val="00A47B26"/>
    <w:rsid w:val="00A47DA5"/>
    <w:rsid w:val="00A503E3"/>
    <w:rsid w:val="00A504CA"/>
    <w:rsid w:val="00A50679"/>
    <w:rsid w:val="00A50A48"/>
    <w:rsid w:val="00A50B2C"/>
    <w:rsid w:val="00A50CDC"/>
    <w:rsid w:val="00A50D23"/>
    <w:rsid w:val="00A5109C"/>
    <w:rsid w:val="00A51242"/>
    <w:rsid w:val="00A5146E"/>
    <w:rsid w:val="00A51522"/>
    <w:rsid w:val="00A51573"/>
    <w:rsid w:val="00A51A5E"/>
    <w:rsid w:val="00A51C48"/>
    <w:rsid w:val="00A52040"/>
    <w:rsid w:val="00A522FA"/>
    <w:rsid w:val="00A523E9"/>
    <w:rsid w:val="00A52638"/>
    <w:rsid w:val="00A52895"/>
    <w:rsid w:val="00A528B6"/>
    <w:rsid w:val="00A5299A"/>
    <w:rsid w:val="00A52B1F"/>
    <w:rsid w:val="00A53A2F"/>
    <w:rsid w:val="00A53BE1"/>
    <w:rsid w:val="00A53DA0"/>
    <w:rsid w:val="00A54322"/>
    <w:rsid w:val="00A54670"/>
    <w:rsid w:val="00A5481D"/>
    <w:rsid w:val="00A55685"/>
    <w:rsid w:val="00A559A6"/>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19F"/>
    <w:rsid w:val="00A617D2"/>
    <w:rsid w:val="00A617E4"/>
    <w:rsid w:val="00A61A7D"/>
    <w:rsid w:val="00A61AAF"/>
    <w:rsid w:val="00A61B30"/>
    <w:rsid w:val="00A61BB2"/>
    <w:rsid w:val="00A61F80"/>
    <w:rsid w:val="00A6214D"/>
    <w:rsid w:val="00A622E0"/>
    <w:rsid w:val="00A624B3"/>
    <w:rsid w:val="00A624C4"/>
    <w:rsid w:val="00A6259F"/>
    <w:rsid w:val="00A629BA"/>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D18"/>
    <w:rsid w:val="00A64EC1"/>
    <w:rsid w:val="00A64F8D"/>
    <w:rsid w:val="00A651FB"/>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7"/>
    <w:rsid w:val="00A708E9"/>
    <w:rsid w:val="00A70D00"/>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3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2"/>
    <w:rsid w:val="00A7640B"/>
    <w:rsid w:val="00A76609"/>
    <w:rsid w:val="00A768A2"/>
    <w:rsid w:val="00A768D5"/>
    <w:rsid w:val="00A76A5D"/>
    <w:rsid w:val="00A76BC3"/>
    <w:rsid w:val="00A7778B"/>
    <w:rsid w:val="00A777B3"/>
    <w:rsid w:val="00A77A0D"/>
    <w:rsid w:val="00A77ED8"/>
    <w:rsid w:val="00A80041"/>
    <w:rsid w:val="00A803BC"/>
    <w:rsid w:val="00A80969"/>
    <w:rsid w:val="00A80C68"/>
    <w:rsid w:val="00A814CB"/>
    <w:rsid w:val="00A817AC"/>
    <w:rsid w:val="00A81B0E"/>
    <w:rsid w:val="00A81CB3"/>
    <w:rsid w:val="00A81D7A"/>
    <w:rsid w:val="00A8224A"/>
    <w:rsid w:val="00A8260B"/>
    <w:rsid w:val="00A827BE"/>
    <w:rsid w:val="00A8283C"/>
    <w:rsid w:val="00A82F40"/>
    <w:rsid w:val="00A830CD"/>
    <w:rsid w:val="00A831B2"/>
    <w:rsid w:val="00A836FC"/>
    <w:rsid w:val="00A8459C"/>
    <w:rsid w:val="00A84805"/>
    <w:rsid w:val="00A84D15"/>
    <w:rsid w:val="00A84F2A"/>
    <w:rsid w:val="00A853FE"/>
    <w:rsid w:val="00A85668"/>
    <w:rsid w:val="00A85743"/>
    <w:rsid w:val="00A858C5"/>
    <w:rsid w:val="00A85AAF"/>
    <w:rsid w:val="00A85D1C"/>
    <w:rsid w:val="00A85DA5"/>
    <w:rsid w:val="00A85EF7"/>
    <w:rsid w:val="00A86480"/>
    <w:rsid w:val="00A86559"/>
    <w:rsid w:val="00A8660F"/>
    <w:rsid w:val="00A86919"/>
    <w:rsid w:val="00A86956"/>
    <w:rsid w:val="00A86EA7"/>
    <w:rsid w:val="00A870AE"/>
    <w:rsid w:val="00A8737C"/>
    <w:rsid w:val="00A87449"/>
    <w:rsid w:val="00A87ED8"/>
    <w:rsid w:val="00A9027A"/>
    <w:rsid w:val="00A90C69"/>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AE5"/>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5F2"/>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6F35"/>
    <w:rsid w:val="00AA7A30"/>
    <w:rsid w:val="00AA7B8A"/>
    <w:rsid w:val="00AA7C8A"/>
    <w:rsid w:val="00AA7DD1"/>
    <w:rsid w:val="00AA7E30"/>
    <w:rsid w:val="00AA7FB5"/>
    <w:rsid w:val="00AB0062"/>
    <w:rsid w:val="00AB0268"/>
    <w:rsid w:val="00AB028F"/>
    <w:rsid w:val="00AB0A09"/>
    <w:rsid w:val="00AB0A32"/>
    <w:rsid w:val="00AB0AD4"/>
    <w:rsid w:val="00AB0B32"/>
    <w:rsid w:val="00AB0D81"/>
    <w:rsid w:val="00AB0E16"/>
    <w:rsid w:val="00AB0E56"/>
    <w:rsid w:val="00AB10BE"/>
    <w:rsid w:val="00AB1643"/>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A26"/>
    <w:rsid w:val="00AB3B9F"/>
    <w:rsid w:val="00AB3D4E"/>
    <w:rsid w:val="00AB4345"/>
    <w:rsid w:val="00AB45DD"/>
    <w:rsid w:val="00AB490A"/>
    <w:rsid w:val="00AB4A40"/>
    <w:rsid w:val="00AB4D4F"/>
    <w:rsid w:val="00AB4ECC"/>
    <w:rsid w:val="00AB50DA"/>
    <w:rsid w:val="00AB51E1"/>
    <w:rsid w:val="00AB5263"/>
    <w:rsid w:val="00AB5B20"/>
    <w:rsid w:val="00AB5D8A"/>
    <w:rsid w:val="00AB5E58"/>
    <w:rsid w:val="00AB5E8B"/>
    <w:rsid w:val="00AB5FEB"/>
    <w:rsid w:val="00AB614D"/>
    <w:rsid w:val="00AB6601"/>
    <w:rsid w:val="00AB674E"/>
    <w:rsid w:val="00AB684D"/>
    <w:rsid w:val="00AB6AE8"/>
    <w:rsid w:val="00AB6D0C"/>
    <w:rsid w:val="00AB6D79"/>
    <w:rsid w:val="00AB6E43"/>
    <w:rsid w:val="00AB6F48"/>
    <w:rsid w:val="00AB70CB"/>
    <w:rsid w:val="00AB7119"/>
    <w:rsid w:val="00AB751F"/>
    <w:rsid w:val="00AB7806"/>
    <w:rsid w:val="00AB78CF"/>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887"/>
    <w:rsid w:val="00AC2AFB"/>
    <w:rsid w:val="00AC2D35"/>
    <w:rsid w:val="00AC31F7"/>
    <w:rsid w:val="00AC34E2"/>
    <w:rsid w:val="00AC367D"/>
    <w:rsid w:val="00AC38CF"/>
    <w:rsid w:val="00AC3A1D"/>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72B"/>
    <w:rsid w:val="00AC6D98"/>
    <w:rsid w:val="00AC719C"/>
    <w:rsid w:val="00AC73A9"/>
    <w:rsid w:val="00AC7428"/>
    <w:rsid w:val="00AC7839"/>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2DA"/>
    <w:rsid w:val="00AD3455"/>
    <w:rsid w:val="00AD353A"/>
    <w:rsid w:val="00AD366F"/>
    <w:rsid w:val="00AD3831"/>
    <w:rsid w:val="00AD3CAD"/>
    <w:rsid w:val="00AD4102"/>
    <w:rsid w:val="00AD4432"/>
    <w:rsid w:val="00AD4760"/>
    <w:rsid w:val="00AD48F2"/>
    <w:rsid w:val="00AD49C7"/>
    <w:rsid w:val="00AD4D87"/>
    <w:rsid w:val="00AD4E11"/>
    <w:rsid w:val="00AD4EAB"/>
    <w:rsid w:val="00AD5293"/>
    <w:rsid w:val="00AD52DC"/>
    <w:rsid w:val="00AD5375"/>
    <w:rsid w:val="00AD55B2"/>
    <w:rsid w:val="00AD5944"/>
    <w:rsid w:val="00AD5BF6"/>
    <w:rsid w:val="00AD5DD5"/>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2FCB"/>
    <w:rsid w:val="00AE3778"/>
    <w:rsid w:val="00AE378C"/>
    <w:rsid w:val="00AE37BD"/>
    <w:rsid w:val="00AE380A"/>
    <w:rsid w:val="00AE3DE1"/>
    <w:rsid w:val="00AE41E9"/>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88"/>
    <w:rsid w:val="00AF2FAB"/>
    <w:rsid w:val="00AF3458"/>
    <w:rsid w:val="00AF38E9"/>
    <w:rsid w:val="00AF3A60"/>
    <w:rsid w:val="00AF3DB6"/>
    <w:rsid w:val="00AF3F3E"/>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A56"/>
    <w:rsid w:val="00AF7B45"/>
    <w:rsid w:val="00AF7D92"/>
    <w:rsid w:val="00B0057F"/>
    <w:rsid w:val="00B005B1"/>
    <w:rsid w:val="00B00728"/>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AE0"/>
    <w:rsid w:val="00B05E86"/>
    <w:rsid w:val="00B05FA6"/>
    <w:rsid w:val="00B06017"/>
    <w:rsid w:val="00B0606F"/>
    <w:rsid w:val="00B062E1"/>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7C9"/>
    <w:rsid w:val="00B11AFC"/>
    <w:rsid w:val="00B11B1A"/>
    <w:rsid w:val="00B122C4"/>
    <w:rsid w:val="00B123B5"/>
    <w:rsid w:val="00B12660"/>
    <w:rsid w:val="00B12819"/>
    <w:rsid w:val="00B128AF"/>
    <w:rsid w:val="00B12ACB"/>
    <w:rsid w:val="00B12EBD"/>
    <w:rsid w:val="00B1302D"/>
    <w:rsid w:val="00B1344B"/>
    <w:rsid w:val="00B134B9"/>
    <w:rsid w:val="00B1390A"/>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41"/>
    <w:rsid w:val="00B172DE"/>
    <w:rsid w:val="00B172FC"/>
    <w:rsid w:val="00B1746F"/>
    <w:rsid w:val="00B175B1"/>
    <w:rsid w:val="00B1787D"/>
    <w:rsid w:val="00B17A06"/>
    <w:rsid w:val="00B17A19"/>
    <w:rsid w:val="00B17B5D"/>
    <w:rsid w:val="00B17E4E"/>
    <w:rsid w:val="00B17EA8"/>
    <w:rsid w:val="00B2010F"/>
    <w:rsid w:val="00B202B5"/>
    <w:rsid w:val="00B20519"/>
    <w:rsid w:val="00B20725"/>
    <w:rsid w:val="00B20A5E"/>
    <w:rsid w:val="00B20B7E"/>
    <w:rsid w:val="00B20B94"/>
    <w:rsid w:val="00B20E6F"/>
    <w:rsid w:val="00B21351"/>
    <w:rsid w:val="00B21609"/>
    <w:rsid w:val="00B218D8"/>
    <w:rsid w:val="00B219ED"/>
    <w:rsid w:val="00B21A77"/>
    <w:rsid w:val="00B21F68"/>
    <w:rsid w:val="00B22230"/>
    <w:rsid w:val="00B223B7"/>
    <w:rsid w:val="00B22CD3"/>
    <w:rsid w:val="00B2310F"/>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0A"/>
    <w:rsid w:val="00B336B5"/>
    <w:rsid w:val="00B336C3"/>
    <w:rsid w:val="00B3377E"/>
    <w:rsid w:val="00B33B10"/>
    <w:rsid w:val="00B33EC5"/>
    <w:rsid w:val="00B34393"/>
    <w:rsid w:val="00B347F0"/>
    <w:rsid w:val="00B34A4D"/>
    <w:rsid w:val="00B34E9E"/>
    <w:rsid w:val="00B3501D"/>
    <w:rsid w:val="00B35343"/>
    <w:rsid w:val="00B35427"/>
    <w:rsid w:val="00B356F6"/>
    <w:rsid w:val="00B3583A"/>
    <w:rsid w:val="00B35A20"/>
    <w:rsid w:val="00B35A56"/>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36F"/>
    <w:rsid w:val="00B40554"/>
    <w:rsid w:val="00B40A77"/>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435"/>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113"/>
    <w:rsid w:val="00B51BDC"/>
    <w:rsid w:val="00B51DB1"/>
    <w:rsid w:val="00B51FD6"/>
    <w:rsid w:val="00B5218E"/>
    <w:rsid w:val="00B5239C"/>
    <w:rsid w:val="00B526A8"/>
    <w:rsid w:val="00B52715"/>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7D7"/>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F"/>
    <w:rsid w:val="00B56FD0"/>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91"/>
    <w:rsid w:val="00B63CFF"/>
    <w:rsid w:val="00B6431E"/>
    <w:rsid w:val="00B644CF"/>
    <w:rsid w:val="00B645A6"/>
    <w:rsid w:val="00B646BC"/>
    <w:rsid w:val="00B64AA7"/>
    <w:rsid w:val="00B64C3D"/>
    <w:rsid w:val="00B64C55"/>
    <w:rsid w:val="00B64D93"/>
    <w:rsid w:val="00B651A2"/>
    <w:rsid w:val="00B6599E"/>
    <w:rsid w:val="00B65CA0"/>
    <w:rsid w:val="00B65DAD"/>
    <w:rsid w:val="00B6635A"/>
    <w:rsid w:val="00B66594"/>
    <w:rsid w:val="00B666FC"/>
    <w:rsid w:val="00B667EB"/>
    <w:rsid w:val="00B66888"/>
    <w:rsid w:val="00B66BF4"/>
    <w:rsid w:val="00B67282"/>
    <w:rsid w:val="00B677B7"/>
    <w:rsid w:val="00B67805"/>
    <w:rsid w:val="00B67A14"/>
    <w:rsid w:val="00B70158"/>
    <w:rsid w:val="00B70A10"/>
    <w:rsid w:val="00B70A5B"/>
    <w:rsid w:val="00B70A76"/>
    <w:rsid w:val="00B70AC2"/>
    <w:rsid w:val="00B70AE9"/>
    <w:rsid w:val="00B71007"/>
    <w:rsid w:val="00B71211"/>
    <w:rsid w:val="00B712DC"/>
    <w:rsid w:val="00B71408"/>
    <w:rsid w:val="00B71763"/>
    <w:rsid w:val="00B71C90"/>
    <w:rsid w:val="00B71CF9"/>
    <w:rsid w:val="00B71E2C"/>
    <w:rsid w:val="00B71F73"/>
    <w:rsid w:val="00B71F82"/>
    <w:rsid w:val="00B71FCF"/>
    <w:rsid w:val="00B721CD"/>
    <w:rsid w:val="00B72363"/>
    <w:rsid w:val="00B723F0"/>
    <w:rsid w:val="00B72614"/>
    <w:rsid w:val="00B7267A"/>
    <w:rsid w:val="00B726D8"/>
    <w:rsid w:val="00B726FF"/>
    <w:rsid w:val="00B72754"/>
    <w:rsid w:val="00B72846"/>
    <w:rsid w:val="00B7291A"/>
    <w:rsid w:val="00B72AA4"/>
    <w:rsid w:val="00B7325F"/>
    <w:rsid w:val="00B734EE"/>
    <w:rsid w:val="00B735C9"/>
    <w:rsid w:val="00B738C1"/>
    <w:rsid w:val="00B73C21"/>
    <w:rsid w:val="00B73FEE"/>
    <w:rsid w:val="00B7484A"/>
    <w:rsid w:val="00B748F4"/>
    <w:rsid w:val="00B74A0F"/>
    <w:rsid w:val="00B75040"/>
    <w:rsid w:val="00B751E0"/>
    <w:rsid w:val="00B75454"/>
    <w:rsid w:val="00B7589B"/>
    <w:rsid w:val="00B758D0"/>
    <w:rsid w:val="00B75A95"/>
    <w:rsid w:val="00B75DAF"/>
    <w:rsid w:val="00B7627B"/>
    <w:rsid w:val="00B765B5"/>
    <w:rsid w:val="00B76752"/>
    <w:rsid w:val="00B76BCD"/>
    <w:rsid w:val="00B76EE9"/>
    <w:rsid w:val="00B77157"/>
    <w:rsid w:val="00B772CD"/>
    <w:rsid w:val="00B77361"/>
    <w:rsid w:val="00B77880"/>
    <w:rsid w:val="00B778AF"/>
    <w:rsid w:val="00B77994"/>
    <w:rsid w:val="00B77B15"/>
    <w:rsid w:val="00B77E6F"/>
    <w:rsid w:val="00B77F04"/>
    <w:rsid w:val="00B77FD9"/>
    <w:rsid w:val="00B8073C"/>
    <w:rsid w:val="00B8083C"/>
    <w:rsid w:val="00B80865"/>
    <w:rsid w:val="00B80911"/>
    <w:rsid w:val="00B80B30"/>
    <w:rsid w:val="00B80BFC"/>
    <w:rsid w:val="00B80D90"/>
    <w:rsid w:val="00B80FBB"/>
    <w:rsid w:val="00B80FEF"/>
    <w:rsid w:val="00B8128E"/>
    <w:rsid w:val="00B81556"/>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4F8B"/>
    <w:rsid w:val="00B852E5"/>
    <w:rsid w:val="00B85522"/>
    <w:rsid w:val="00B85598"/>
    <w:rsid w:val="00B85785"/>
    <w:rsid w:val="00B85802"/>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203C"/>
    <w:rsid w:val="00B921C9"/>
    <w:rsid w:val="00B921CE"/>
    <w:rsid w:val="00B9253F"/>
    <w:rsid w:val="00B92653"/>
    <w:rsid w:val="00B9288C"/>
    <w:rsid w:val="00B93008"/>
    <w:rsid w:val="00B93110"/>
    <w:rsid w:val="00B93864"/>
    <w:rsid w:val="00B93945"/>
    <w:rsid w:val="00B93988"/>
    <w:rsid w:val="00B93A84"/>
    <w:rsid w:val="00B93BA7"/>
    <w:rsid w:val="00B94029"/>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6F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09"/>
    <w:rsid w:val="00BA181B"/>
    <w:rsid w:val="00BA1A14"/>
    <w:rsid w:val="00BA1A29"/>
    <w:rsid w:val="00BA1D90"/>
    <w:rsid w:val="00BA1EB0"/>
    <w:rsid w:val="00BA2127"/>
    <w:rsid w:val="00BA28A5"/>
    <w:rsid w:val="00BA2AA9"/>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1B9"/>
    <w:rsid w:val="00BA54CC"/>
    <w:rsid w:val="00BA5699"/>
    <w:rsid w:val="00BA56EF"/>
    <w:rsid w:val="00BA5980"/>
    <w:rsid w:val="00BA59C1"/>
    <w:rsid w:val="00BA59ED"/>
    <w:rsid w:val="00BA61BE"/>
    <w:rsid w:val="00BA6548"/>
    <w:rsid w:val="00BA69CE"/>
    <w:rsid w:val="00BA6A8D"/>
    <w:rsid w:val="00BA6BF7"/>
    <w:rsid w:val="00BA7051"/>
    <w:rsid w:val="00BA708F"/>
    <w:rsid w:val="00BA70EB"/>
    <w:rsid w:val="00BA7535"/>
    <w:rsid w:val="00BA76A9"/>
    <w:rsid w:val="00BA79A3"/>
    <w:rsid w:val="00BA7A53"/>
    <w:rsid w:val="00BA7D99"/>
    <w:rsid w:val="00BA7FBC"/>
    <w:rsid w:val="00BA7FCB"/>
    <w:rsid w:val="00BB0082"/>
    <w:rsid w:val="00BB02AB"/>
    <w:rsid w:val="00BB035B"/>
    <w:rsid w:val="00BB079D"/>
    <w:rsid w:val="00BB0CB9"/>
    <w:rsid w:val="00BB0FBC"/>
    <w:rsid w:val="00BB13D1"/>
    <w:rsid w:val="00BB181D"/>
    <w:rsid w:val="00BB1AAD"/>
    <w:rsid w:val="00BB1FDA"/>
    <w:rsid w:val="00BB20D1"/>
    <w:rsid w:val="00BB22A6"/>
    <w:rsid w:val="00BB2F22"/>
    <w:rsid w:val="00BB340E"/>
    <w:rsid w:val="00BB35C8"/>
    <w:rsid w:val="00BB3847"/>
    <w:rsid w:val="00BB39D1"/>
    <w:rsid w:val="00BB3C13"/>
    <w:rsid w:val="00BB3DF6"/>
    <w:rsid w:val="00BB3E2B"/>
    <w:rsid w:val="00BB3FA7"/>
    <w:rsid w:val="00BB46A3"/>
    <w:rsid w:val="00BB480F"/>
    <w:rsid w:val="00BB49C8"/>
    <w:rsid w:val="00BB4A65"/>
    <w:rsid w:val="00BB4BA7"/>
    <w:rsid w:val="00BB4C3C"/>
    <w:rsid w:val="00BB4C9B"/>
    <w:rsid w:val="00BB4F80"/>
    <w:rsid w:val="00BB5043"/>
    <w:rsid w:val="00BB532F"/>
    <w:rsid w:val="00BB5330"/>
    <w:rsid w:val="00BB538C"/>
    <w:rsid w:val="00BB5B01"/>
    <w:rsid w:val="00BB5B6C"/>
    <w:rsid w:val="00BB5C7B"/>
    <w:rsid w:val="00BB5D1C"/>
    <w:rsid w:val="00BB5D9A"/>
    <w:rsid w:val="00BB6374"/>
    <w:rsid w:val="00BB637C"/>
    <w:rsid w:val="00BB6552"/>
    <w:rsid w:val="00BB65B2"/>
    <w:rsid w:val="00BB6803"/>
    <w:rsid w:val="00BB6B9B"/>
    <w:rsid w:val="00BB6EF9"/>
    <w:rsid w:val="00BB700F"/>
    <w:rsid w:val="00BB73C6"/>
    <w:rsid w:val="00BB74FF"/>
    <w:rsid w:val="00BB754F"/>
    <w:rsid w:val="00BB7795"/>
    <w:rsid w:val="00BB7887"/>
    <w:rsid w:val="00BB7B76"/>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E9"/>
    <w:rsid w:val="00BC24F6"/>
    <w:rsid w:val="00BC28C6"/>
    <w:rsid w:val="00BC29AA"/>
    <w:rsid w:val="00BC2F00"/>
    <w:rsid w:val="00BC31FB"/>
    <w:rsid w:val="00BC32E7"/>
    <w:rsid w:val="00BC3340"/>
    <w:rsid w:val="00BC39A8"/>
    <w:rsid w:val="00BC3AAA"/>
    <w:rsid w:val="00BC3BAC"/>
    <w:rsid w:val="00BC42F8"/>
    <w:rsid w:val="00BC4639"/>
    <w:rsid w:val="00BC478E"/>
    <w:rsid w:val="00BC47FA"/>
    <w:rsid w:val="00BC4958"/>
    <w:rsid w:val="00BC4A7D"/>
    <w:rsid w:val="00BC4ADF"/>
    <w:rsid w:val="00BC4CB8"/>
    <w:rsid w:val="00BC4D94"/>
    <w:rsid w:val="00BC4DAB"/>
    <w:rsid w:val="00BC4FBF"/>
    <w:rsid w:val="00BC5126"/>
    <w:rsid w:val="00BC52C3"/>
    <w:rsid w:val="00BC5454"/>
    <w:rsid w:val="00BC559E"/>
    <w:rsid w:val="00BC571D"/>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C5F"/>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04"/>
    <w:rsid w:val="00BD2C8D"/>
    <w:rsid w:val="00BD2D50"/>
    <w:rsid w:val="00BD3575"/>
    <w:rsid w:val="00BD35D7"/>
    <w:rsid w:val="00BD35FF"/>
    <w:rsid w:val="00BD3BAA"/>
    <w:rsid w:val="00BD3E68"/>
    <w:rsid w:val="00BD43B6"/>
    <w:rsid w:val="00BD4B23"/>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1A4"/>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EDB"/>
    <w:rsid w:val="00BE3F1A"/>
    <w:rsid w:val="00BE3F5D"/>
    <w:rsid w:val="00BE40BB"/>
    <w:rsid w:val="00BE4191"/>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24E"/>
    <w:rsid w:val="00BF249B"/>
    <w:rsid w:val="00BF267F"/>
    <w:rsid w:val="00BF2AA0"/>
    <w:rsid w:val="00BF2DFC"/>
    <w:rsid w:val="00BF2E53"/>
    <w:rsid w:val="00BF3133"/>
    <w:rsid w:val="00BF336A"/>
    <w:rsid w:val="00BF33E3"/>
    <w:rsid w:val="00BF3669"/>
    <w:rsid w:val="00BF372C"/>
    <w:rsid w:val="00BF3C0D"/>
    <w:rsid w:val="00BF3D03"/>
    <w:rsid w:val="00BF3D9D"/>
    <w:rsid w:val="00BF3F14"/>
    <w:rsid w:val="00BF3FC8"/>
    <w:rsid w:val="00BF4037"/>
    <w:rsid w:val="00BF41CE"/>
    <w:rsid w:val="00BF4244"/>
    <w:rsid w:val="00BF425A"/>
    <w:rsid w:val="00BF458C"/>
    <w:rsid w:val="00BF4768"/>
    <w:rsid w:val="00BF497D"/>
    <w:rsid w:val="00BF4E0C"/>
    <w:rsid w:val="00BF544F"/>
    <w:rsid w:val="00BF599C"/>
    <w:rsid w:val="00BF5A00"/>
    <w:rsid w:val="00BF6800"/>
    <w:rsid w:val="00BF6D77"/>
    <w:rsid w:val="00BF7032"/>
    <w:rsid w:val="00BF711C"/>
    <w:rsid w:val="00BF768E"/>
    <w:rsid w:val="00BF787D"/>
    <w:rsid w:val="00BF78B1"/>
    <w:rsid w:val="00BF7AF3"/>
    <w:rsid w:val="00BF7C74"/>
    <w:rsid w:val="00C000A1"/>
    <w:rsid w:val="00C00AF3"/>
    <w:rsid w:val="00C00ED8"/>
    <w:rsid w:val="00C0128B"/>
    <w:rsid w:val="00C012A8"/>
    <w:rsid w:val="00C015B7"/>
    <w:rsid w:val="00C01A96"/>
    <w:rsid w:val="00C01BDD"/>
    <w:rsid w:val="00C01C35"/>
    <w:rsid w:val="00C01E2A"/>
    <w:rsid w:val="00C02085"/>
    <w:rsid w:val="00C0208F"/>
    <w:rsid w:val="00C02092"/>
    <w:rsid w:val="00C02367"/>
    <w:rsid w:val="00C029B8"/>
    <w:rsid w:val="00C02A91"/>
    <w:rsid w:val="00C02D5A"/>
    <w:rsid w:val="00C02E65"/>
    <w:rsid w:val="00C03027"/>
    <w:rsid w:val="00C03309"/>
    <w:rsid w:val="00C036A0"/>
    <w:rsid w:val="00C03E6B"/>
    <w:rsid w:val="00C03EB7"/>
    <w:rsid w:val="00C04112"/>
    <w:rsid w:val="00C04529"/>
    <w:rsid w:val="00C045FA"/>
    <w:rsid w:val="00C04842"/>
    <w:rsid w:val="00C04A55"/>
    <w:rsid w:val="00C04A97"/>
    <w:rsid w:val="00C04F1A"/>
    <w:rsid w:val="00C050D8"/>
    <w:rsid w:val="00C052DC"/>
    <w:rsid w:val="00C05414"/>
    <w:rsid w:val="00C05540"/>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B0F"/>
    <w:rsid w:val="00C11C57"/>
    <w:rsid w:val="00C11F38"/>
    <w:rsid w:val="00C12566"/>
    <w:rsid w:val="00C12838"/>
    <w:rsid w:val="00C12C9B"/>
    <w:rsid w:val="00C12D27"/>
    <w:rsid w:val="00C12D76"/>
    <w:rsid w:val="00C12E39"/>
    <w:rsid w:val="00C13181"/>
    <w:rsid w:val="00C13221"/>
    <w:rsid w:val="00C1339A"/>
    <w:rsid w:val="00C138C0"/>
    <w:rsid w:val="00C13927"/>
    <w:rsid w:val="00C139B6"/>
    <w:rsid w:val="00C13AD1"/>
    <w:rsid w:val="00C13EFA"/>
    <w:rsid w:val="00C1413A"/>
    <w:rsid w:val="00C14164"/>
    <w:rsid w:val="00C14280"/>
    <w:rsid w:val="00C1431C"/>
    <w:rsid w:val="00C14518"/>
    <w:rsid w:val="00C145FB"/>
    <w:rsid w:val="00C146F3"/>
    <w:rsid w:val="00C14F52"/>
    <w:rsid w:val="00C14F88"/>
    <w:rsid w:val="00C15267"/>
    <w:rsid w:val="00C1547B"/>
    <w:rsid w:val="00C1571B"/>
    <w:rsid w:val="00C1588F"/>
    <w:rsid w:val="00C15CF2"/>
    <w:rsid w:val="00C15D8E"/>
    <w:rsid w:val="00C16204"/>
    <w:rsid w:val="00C16432"/>
    <w:rsid w:val="00C169FC"/>
    <w:rsid w:val="00C16BDF"/>
    <w:rsid w:val="00C16C46"/>
    <w:rsid w:val="00C16EAA"/>
    <w:rsid w:val="00C16FE0"/>
    <w:rsid w:val="00C17006"/>
    <w:rsid w:val="00C17012"/>
    <w:rsid w:val="00C17205"/>
    <w:rsid w:val="00C17285"/>
    <w:rsid w:val="00C178FB"/>
    <w:rsid w:val="00C2048C"/>
    <w:rsid w:val="00C205B5"/>
    <w:rsid w:val="00C20800"/>
    <w:rsid w:val="00C20822"/>
    <w:rsid w:val="00C208AA"/>
    <w:rsid w:val="00C20985"/>
    <w:rsid w:val="00C20A3A"/>
    <w:rsid w:val="00C20B61"/>
    <w:rsid w:val="00C20E53"/>
    <w:rsid w:val="00C21444"/>
    <w:rsid w:val="00C214B4"/>
    <w:rsid w:val="00C2175B"/>
    <w:rsid w:val="00C21A57"/>
    <w:rsid w:val="00C229DD"/>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0EE"/>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43F"/>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8D4"/>
    <w:rsid w:val="00C43A5A"/>
    <w:rsid w:val="00C43B9C"/>
    <w:rsid w:val="00C43CED"/>
    <w:rsid w:val="00C43FF0"/>
    <w:rsid w:val="00C44225"/>
    <w:rsid w:val="00C442C3"/>
    <w:rsid w:val="00C44368"/>
    <w:rsid w:val="00C44432"/>
    <w:rsid w:val="00C445C6"/>
    <w:rsid w:val="00C44641"/>
    <w:rsid w:val="00C446A2"/>
    <w:rsid w:val="00C447AA"/>
    <w:rsid w:val="00C44A33"/>
    <w:rsid w:val="00C44C2E"/>
    <w:rsid w:val="00C4553E"/>
    <w:rsid w:val="00C4557A"/>
    <w:rsid w:val="00C4557F"/>
    <w:rsid w:val="00C45AF7"/>
    <w:rsid w:val="00C45B3F"/>
    <w:rsid w:val="00C45CD6"/>
    <w:rsid w:val="00C45EF5"/>
    <w:rsid w:val="00C4606C"/>
    <w:rsid w:val="00C4639B"/>
    <w:rsid w:val="00C46ACB"/>
    <w:rsid w:val="00C46B7E"/>
    <w:rsid w:val="00C46C36"/>
    <w:rsid w:val="00C46EE4"/>
    <w:rsid w:val="00C46FB4"/>
    <w:rsid w:val="00C47543"/>
    <w:rsid w:val="00C47578"/>
    <w:rsid w:val="00C47D3E"/>
    <w:rsid w:val="00C5048D"/>
    <w:rsid w:val="00C5050A"/>
    <w:rsid w:val="00C50A4E"/>
    <w:rsid w:val="00C50CE4"/>
    <w:rsid w:val="00C50EB0"/>
    <w:rsid w:val="00C51162"/>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BA1"/>
    <w:rsid w:val="00C54D93"/>
    <w:rsid w:val="00C550C1"/>
    <w:rsid w:val="00C55566"/>
    <w:rsid w:val="00C55745"/>
    <w:rsid w:val="00C55CAC"/>
    <w:rsid w:val="00C55CB9"/>
    <w:rsid w:val="00C561BC"/>
    <w:rsid w:val="00C56E55"/>
    <w:rsid w:val="00C57880"/>
    <w:rsid w:val="00C57C37"/>
    <w:rsid w:val="00C60237"/>
    <w:rsid w:val="00C6038F"/>
    <w:rsid w:val="00C60456"/>
    <w:rsid w:val="00C606BC"/>
    <w:rsid w:val="00C60BB7"/>
    <w:rsid w:val="00C60CB1"/>
    <w:rsid w:val="00C60EFD"/>
    <w:rsid w:val="00C60F45"/>
    <w:rsid w:val="00C6120A"/>
    <w:rsid w:val="00C614C1"/>
    <w:rsid w:val="00C615B5"/>
    <w:rsid w:val="00C61815"/>
    <w:rsid w:val="00C61D4B"/>
    <w:rsid w:val="00C6200D"/>
    <w:rsid w:val="00C6221C"/>
    <w:rsid w:val="00C62336"/>
    <w:rsid w:val="00C6235A"/>
    <w:rsid w:val="00C62A79"/>
    <w:rsid w:val="00C62B0A"/>
    <w:rsid w:val="00C632D1"/>
    <w:rsid w:val="00C634B5"/>
    <w:rsid w:val="00C63548"/>
    <w:rsid w:val="00C63A09"/>
    <w:rsid w:val="00C63C2B"/>
    <w:rsid w:val="00C63F08"/>
    <w:rsid w:val="00C640FE"/>
    <w:rsid w:val="00C6429F"/>
    <w:rsid w:val="00C64A9A"/>
    <w:rsid w:val="00C64B0E"/>
    <w:rsid w:val="00C6502D"/>
    <w:rsid w:val="00C650F8"/>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BD4"/>
    <w:rsid w:val="00C67DB1"/>
    <w:rsid w:val="00C70084"/>
    <w:rsid w:val="00C701FB"/>
    <w:rsid w:val="00C70251"/>
    <w:rsid w:val="00C703AD"/>
    <w:rsid w:val="00C70C3C"/>
    <w:rsid w:val="00C70D91"/>
    <w:rsid w:val="00C70F93"/>
    <w:rsid w:val="00C711B4"/>
    <w:rsid w:val="00C71701"/>
    <w:rsid w:val="00C71712"/>
    <w:rsid w:val="00C718F6"/>
    <w:rsid w:val="00C71B97"/>
    <w:rsid w:val="00C71DA2"/>
    <w:rsid w:val="00C7221F"/>
    <w:rsid w:val="00C72273"/>
    <w:rsid w:val="00C7234D"/>
    <w:rsid w:val="00C7235B"/>
    <w:rsid w:val="00C724B3"/>
    <w:rsid w:val="00C727DF"/>
    <w:rsid w:val="00C72A69"/>
    <w:rsid w:val="00C72E18"/>
    <w:rsid w:val="00C731AD"/>
    <w:rsid w:val="00C73553"/>
    <w:rsid w:val="00C73677"/>
    <w:rsid w:val="00C7380B"/>
    <w:rsid w:val="00C738DB"/>
    <w:rsid w:val="00C73BF7"/>
    <w:rsid w:val="00C73E0C"/>
    <w:rsid w:val="00C743EA"/>
    <w:rsid w:val="00C74421"/>
    <w:rsid w:val="00C7443D"/>
    <w:rsid w:val="00C748FE"/>
    <w:rsid w:val="00C74C36"/>
    <w:rsid w:val="00C74F71"/>
    <w:rsid w:val="00C7511D"/>
    <w:rsid w:val="00C75208"/>
    <w:rsid w:val="00C75238"/>
    <w:rsid w:val="00C7542D"/>
    <w:rsid w:val="00C754E1"/>
    <w:rsid w:val="00C7560E"/>
    <w:rsid w:val="00C75A92"/>
    <w:rsid w:val="00C75CDA"/>
    <w:rsid w:val="00C75F1A"/>
    <w:rsid w:val="00C75F2F"/>
    <w:rsid w:val="00C75FDB"/>
    <w:rsid w:val="00C75FEE"/>
    <w:rsid w:val="00C763B0"/>
    <w:rsid w:val="00C769DE"/>
    <w:rsid w:val="00C76AFE"/>
    <w:rsid w:val="00C76CCB"/>
    <w:rsid w:val="00C76F1D"/>
    <w:rsid w:val="00C770D3"/>
    <w:rsid w:val="00C77202"/>
    <w:rsid w:val="00C7764F"/>
    <w:rsid w:val="00C77B5E"/>
    <w:rsid w:val="00C77D26"/>
    <w:rsid w:val="00C77DF1"/>
    <w:rsid w:val="00C77E41"/>
    <w:rsid w:val="00C80269"/>
    <w:rsid w:val="00C80406"/>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5A9"/>
    <w:rsid w:val="00C8490F"/>
    <w:rsid w:val="00C84D39"/>
    <w:rsid w:val="00C84E53"/>
    <w:rsid w:val="00C8500C"/>
    <w:rsid w:val="00C85277"/>
    <w:rsid w:val="00C8545A"/>
    <w:rsid w:val="00C8562B"/>
    <w:rsid w:val="00C85AF6"/>
    <w:rsid w:val="00C85B9D"/>
    <w:rsid w:val="00C85BB5"/>
    <w:rsid w:val="00C85CED"/>
    <w:rsid w:val="00C85D76"/>
    <w:rsid w:val="00C86051"/>
    <w:rsid w:val="00C863C2"/>
    <w:rsid w:val="00C869A3"/>
    <w:rsid w:val="00C86DAB"/>
    <w:rsid w:val="00C871C5"/>
    <w:rsid w:val="00C873AC"/>
    <w:rsid w:val="00C876AA"/>
    <w:rsid w:val="00C8772D"/>
    <w:rsid w:val="00C87DD2"/>
    <w:rsid w:val="00C87F8C"/>
    <w:rsid w:val="00C905AB"/>
    <w:rsid w:val="00C906C6"/>
    <w:rsid w:val="00C9092B"/>
    <w:rsid w:val="00C90A92"/>
    <w:rsid w:val="00C90B82"/>
    <w:rsid w:val="00C90DAA"/>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3A0"/>
    <w:rsid w:val="00C944E1"/>
    <w:rsid w:val="00C945F6"/>
    <w:rsid w:val="00C94A34"/>
    <w:rsid w:val="00C94B7F"/>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36"/>
    <w:rsid w:val="00CA1863"/>
    <w:rsid w:val="00CA192A"/>
    <w:rsid w:val="00CA1936"/>
    <w:rsid w:val="00CA1A8C"/>
    <w:rsid w:val="00CA1BC6"/>
    <w:rsid w:val="00CA1BFC"/>
    <w:rsid w:val="00CA1CC7"/>
    <w:rsid w:val="00CA1E92"/>
    <w:rsid w:val="00CA2162"/>
    <w:rsid w:val="00CA2488"/>
    <w:rsid w:val="00CA26CE"/>
    <w:rsid w:val="00CA26EB"/>
    <w:rsid w:val="00CA2A78"/>
    <w:rsid w:val="00CA2E16"/>
    <w:rsid w:val="00CA3197"/>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039"/>
    <w:rsid w:val="00CA6164"/>
    <w:rsid w:val="00CA64DF"/>
    <w:rsid w:val="00CA71F4"/>
    <w:rsid w:val="00CA72D6"/>
    <w:rsid w:val="00CA7A01"/>
    <w:rsid w:val="00CA7D0C"/>
    <w:rsid w:val="00CA7DDB"/>
    <w:rsid w:val="00CB0022"/>
    <w:rsid w:val="00CB0507"/>
    <w:rsid w:val="00CB09DA"/>
    <w:rsid w:val="00CB0BD9"/>
    <w:rsid w:val="00CB1017"/>
    <w:rsid w:val="00CB1289"/>
    <w:rsid w:val="00CB131F"/>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586"/>
    <w:rsid w:val="00CB6F29"/>
    <w:rsid w:val="00CB702A"/>
    <w:rsid w:val="00CB71F8"/>
    <w:rsid w:val="00CB7285"/>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DD"/>
    <w:rsid w:val="00CC4BFB"/>
    <w:rsid w:val="00CC4C2C"/>
    <w:rsid w:val="00CC4D1D"/>
    <w:rsid w:val="00CC5057"/>
    <w:rsid w:val="00CC519F"/>
    <w:rsid w:val="00CC5496"/>
    <w:rsid w:val="00CC5603"/>
    <w:rsid w:val="00CC562E"/>
    <w:rsid w:val="00CC587F"/>
    <w:rsid w:val="00CC5E79"/>
    <w:rsid w:val="00CC6234"/>
    <w:rsid w:val="00CC6279"/>
    <w:rsid w:val="00CC6285"/>
    <w:rsid w:val="00CC6307"/>
    <w:rsid w:val="00CC6366"/>
    <w:rsid w:val="00CC640D"/>
    <w:rsid w:val="00CC655C"/>
    <w:rsid w:val="00CC66FC"/>
    <w:rsid w:val="00CC67C3"/>
    <w:rsid w:val="00CC68AD"/>
    <w:rsid w:val="00CC690C"/>
    <w:rsid w:val="00CC746A"/>
    <w:rsid w:val="00CC7593"/>
    <w:rsid w:val="00CC762A"/>
    <w:rsid w:val="00CC7705"/>
    <w:rsid w:val="00CC7880"/>
    <w:rsid w:val="00CD00E0"/>
    <w:rsid w:val="00CD0154"/>
    <w:rsid w:val="00CD0486"/>
    <w:rsid w:val="00CD078F"/>
    <w:rsid w:val="00CD08BF"/>
    <w:rsid w:val="00CD08D2"/>
    <w:rsid w:val="00CD09F3"/>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B1E"/>
    <w:rsid w:val="00CD4EE6"/>
    <w:rsid w:val="00CD502A"/>
    <w:rsid w:val="00CD55C3"/>
    <w:rsid w:val="00CD5696"/>
    <w:rsid w:val="00CD5845"/>
    <w:rsid w:val="00CD620C"/>
    <w:rsid w:val="00CD6463"/>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1A04"/>
    <w:rsid w:val="00CE1DD7"/>
    <w:rsid w:val="00CE204A"/>
    <w:rsid w:val="00CE2182"/>
    <w:rsid w:val="00CE2346"/>
    <w:rsid w:val="00CE23CC"/>
    <w:rsid w:val="00CE26F4"/>
    <w:rsid w:val="00CE2B02"/>
    <w:rsid w:val="00CE2E7A"/>
    <w:rsid w:val="00CE3059"/>
    <w:rsid w:val="00CE3315"/>
    <w:rsid w:val="00CE370D"/>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5FB"/>
    <w:rsid w:val="00CF2AF9"/>
    <w:rsid w:val="00CF2BC3"/>
    <w:rsid w:val="00CF2E05"/>
    <w:rsid w:val="00CF2FF5"/>
    <w:rsid w:val="00CF37AF"/>
    <w:rsid w:val="00CF393D"/>
    <w:rsid w:val="00CF39E3"/>
    <w:rsid w:val="00CF3A38"/>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CCB"/>
    <w:rsid w:val="00CF6D3F"/>
    <w:rsid w:val="00CF6F1E"/>
    <w:rsid w:val="00CF7421"/>
    <w:rsid w:val="00CF767F"/>
    <w:rsid w:val="00CF7A5C"/>
    <w:rsid w:val="00D00171"/>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3F87"/>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570"/>
    <w:rsid w:val="00D07673"/>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33"/>
    <w:rsid w:val="00D15E7E"/>
    <w:rsid w:val="00D162EF"/>
    <w:rsid w:val="00D16388"/>
    <w:rsid w:val="00D16735"/>
    <w:rsid w:val="00D1680C"/>
    <w:rsid w:val="00D16817"/>
    <w:rsid w:val="00D16838"/>
    <w:rsid w:val="00D16CE7"/>
    <w:rsid w:val="00D16DBB"/>
    <w:rsid w:val="00D16EA4"/>
    <w:rsid w:val="00D16EDE"/>
    <w:rsid w:val="00D17216"/>
    <w:rsid w:val="00D178E4"/>
    <w:rsid w:val="00D179D8"/>
    <w:rsid w:val="00D17AE4"/>
    <w:rsid w:val="00D17F03"/>
    <w:rsid w:val="00D17FC5"/>
    <w:rsid w:val="00D17FC6"/>
    <w:rsid w:val="00D20016"/>
    <w:rsid w:val="00D201DB"/>
    <w:rsid w:val="00D202D5"/>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9D6"/>
    <w:rsid w:val="00D22AF1"/>
    <w:rsid w:val="00D22D4E"/>
    <w:rsid w:val="00D22E54"/>
    <w:rsid w:val="00D22E93"/>
    <w:rsid w:val="00D22F79"/>
    <w:rsid w:val="00D2304D"/>
    <w:rsid w:val="00D2325E"/>
    <w:rsid w:val="00D232E6"/>
    <w:rsid w:val="00D23385"/>
    <w:rsid w:val="00D23637"/>
    <w:rsid w:val="00D237B7"/>
    <w:rsid w:val="00D23898"/>
    <w:rsid w:val="00D242DA"/>
    <w:rsid w:val="00D242E0"/>
    <w:rsid w:val="00D24410"/>
    <w:rsid w:val="00D246EA"/>
    <w:rsid w:val="00D247CB"/>
    <w:rsid w:val="00D24894"/>
    <w:rsid w:val="00D24B66"/>
    <w:rsid w:val="00D25700"/>
    <w:rsid w:val="00D25951"/>
    <w:rsid w:val="00D25FC1"/>
    <w:rsid w:val="00D26213"/>
    <w:rsid w:val="00D26448"/>
    <w:rsid w:val="00D264CE"/>
    <w:rsid w:val="00D2663C"/>
    <w:rsid w:val="00D26670"/>
    <w:rsid w:val="00D269DA"/>
    <w:rsid w:val="00D26D35"/>
    <w:rsid w:val="00D27137"/>
    <w:rsid w:val="00D275CA"/>
    <w:rsid w:val="00D27838"/>
    <w:rsid w:val="00D27A3B"/>
    <w:rsid w:val="00D27B8B"/>
    <w:rsid w:val="00D27BA6"/>
    <w:rsid w:val="00D30186"/>
    <w:rsid w:val="00D304E0"/>
    <w:rsid w:val="00D30EE6"/>
    <w:rsid w:val="00D30F60"/>
    <w:rsid w:val="00D30F93"/>
    <w:rsid w:val="00D315DD"/>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2DBF"/>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7D"/>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6E0"/>
    <w:rsid w:val="00D448ED"/>
    <w:rsid w:val="00D44922"/>
    <w:rsid w:val="00D44932"/>
    <w:rsid w:val="00D44E3E"/>
    <w:rsid w:val="00D44EE4"/>
    <w:rsid w:val="00D44F6F"/>
    <w:rsid w:val="00D453BF"/>
    <w:rsid w:val="00D45818"/>
    <w:rsid w:val="00D460A2"/>
    <w:rsid w:val="00D46111"/>
    <w:rsid w:val="00D46374"/>
    <w:rsid w:val="00D46567"/>
    <w:rsid w:val="00D4672E"/>
    <w:rsid w:val="00D4686C"/>
    <w:rsid w:val="00D46E13"/>
    <w:rsid w:val="00D46EF2"/>
    <w:rsid w:val="00D4723F"/>
    <w:rsid w:val="00D47304"/>
    <w:rsid w:val="00D47953"/>
    <w:rsid w:val="00D47A92"/>
    <w:rsid w:val="00D47C16"/>
    <w:rsid w:val="00D47D2E"/>
    <w:rsid w:val="00D5020C"/>
    <w:rsid w:val="00D502AF"/>
    <w:rsid w:val="00D502F4"/>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0C0A"/>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67"/>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DE8"/>
    <w:rsid w:val="00D66E6B"/>
    <w:rsid w:val="00D66F81"/>
    <w:rsid w:val="00D67070"/>
    <w:rsid w:val="00D67160"/>
    <w:rsid w:val="00D672DF"/>
    <w:rsid w:val="00D673AC"/>
    <w:rsid w:val="00D67635"/>
    <w:rsid w:val="00D67991"/>
    <w:rsid w:val="00D67A84"/>
    <w:rsid w:val="00D67BC5"/>
    <w:rsid w:val="00D67C56"/>
    <w:rsid w:val="00D700BA"/>
    <w:rsid w:val="00D7021B"/>
    <w:rsid w:val="00D70600"/>
    <w:rsid w:val="00D7073E"/>
    <w:rsid w:val="00D70A2B"/>
    <w:rsid w:val="00D70A48"/>
    <w:rsid w:val="00D70CD5"/>
    <w:rsid w:val="00D70D33"/>
    <w:rsid w:val="00D70DC0"/>
    <w:rsid w:val="00D715E6"/>
    <w:rsid w:val="00D71749"/>
    <w:rsid w:val="00D71918"/>
    <w:rsid w:val="00D71A1D"/>
    <w:rsid w:val="00D71B6F"/>
    <w:rsid w:val="00D7214B"/>
    <w:rsid w:val="00D7234D"/>
    <w:rsid w:val="00D72D2C"/>
    <w:rsid w:val="00D72DBE"/>
    <w:rsid w:val="00D72FF0"/>
    <w:rsid w:val="00D73077"/>
    <w:rsid w:val="00D736A2"/>
    <w:rsid w:val="00D737F7"/>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451"/>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6FC0"/>
    <w:rsid w:val="00D873CF"/>
    <w:rsid w:val="00D874DF"/>
    <w:rsid w:val="00D8764A"/>
    <w:rsid w:val="00D87818"/>
    <w:rsid w:val="00D87A12"/>
    <w:rsid w:val="00D87DAD"/>
    <w:rsid w:val="00D90122"/>
    <w:rsid w:val="00D90672"/>
    <w:rsid w:val="00D909BB"/>
    <w:rsid w:val="00D90C06"/>
    <w:rsid w:val="00D90FD3"/>
    <w:rsid w:val="00D918F4"/>
    <w:rsid w:val="00D91A30"/>
    <w:rsid w:val="00D91A31"/>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33"/>
    <w:rsid w:val="00DA2424"/>
    <w:rsid w:val="00DA27B1"/>
    <w:rsid w:val="00DA29D5"/>
    <w:rsid w:val="00DA2F22"/>
    <w:rsid w:val="00DA3575"/>
    <w:rsid w:val="00DA365D"/>
    <w:rsid w:val="00DA37B6"/>
    <w:rsid w:val="00DA3DCF"/>
    <w:rsid w:val="00DA3E7B"/>
    <w:rsid w:val="00DA423F"/>
    <w:rsid w:val="00DA44CC"/>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675"/>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4D0"/>
    <w:rsid w:val="00DB55CF"/>
    <w:rsid w:val="00DB5636"/>
    <w:rsid w:val="00DB5C0C"/>
    <w:rsid w:val="00DB5CBC"/>
    <w:rsid w:val="00DB65AD"/>
    <w:rsid w:val="00DB69D1"/>
    <w:rsid w:val="00DB6A80"/>
    <w:rsid w:val="00DB6B2B"/>
    <w:rsid w:val="00DB6C06"/>
    <w:rsid w:val="00DB6C25"/>
    <w:rsid w:val="00DB703F"/>
    <w:rsid w:val="00DB7212"/>
    <w:rsid w:val="00DB7B06"/>
    <w:rsid w:val="00DB7BA1"/>
    <w:rsid w:val="00DB7E5C"/>
    <w:rsid w:val="00DC011E"/>
    <w:rsid w:val="00DC02FF"/>
    <w:rsid w:val="00DC0713"/>
    <w:rsid w:val="00DC0767"/>
    <w:rsid w:val="00DC093F"/>
    <w:rsid w:val="00DC0B35"/>
    <w:rsid w:val="00DC10AA"/>
    <w:rsid w:val="00DC10C5"/>
    <w:rsid w:val="00DC11C5"/>
    <w:rsid w:val="00DC12B8"/>
    <w:rsid w:val="00DC17D6"/>
    <w:rsid w:val="00DC1F35"/>
    <w:rsid w:val="00DC23A1"/>
    <w:rsid w:val="00DC252B"/>
    <w:rsid w:val="00DC2602"/>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5B8"/>
    <w:rsid w:val="00DD07E5"/>
    <w:rsid w:val="00DD0936"/>
    <w:rsid w:val="00DD0A3A"/>
    <w:rsid w:val="00DD0AB2"/>
    <w:rsid w:val="00DD0CB6"/>
    <w:rsid w:val="00DD0E09"/>
    <w:rsid w:val="00DD0F93"/>
    <w:rsid w:val="00DD0F95"/>
    <w:rsid w:val="00DD101C"/>
    <w:rsid w:val="00DD10D3"/>
    <w:rsid w:val="00DD1656"/>
    <w:rsid w:val="00DD169A"/>
    <w:rsid w:val="00DD16B7"/>
    <w:rsid w:val="00DD17AB"/>
    <w:rsid w:val="00DD1C4B"/>
    <w:rsid w:val="00DD1F22"/>
    <w:rsid w:val="00DD1F7B"/>
    <w:rsid w:val="00DD229E"/>
    <w:rsid w:val="00DD27C9"/>
    <w:rsid w:val="00DD2979"/>
    <w:rsid w:val="00DD2E3E"/>
    <w:rsid w:val="00DD2F6A"/>
    <w:rsid w:val="00DD3029"/>
    <w:rsid w:val="00DD31C6"/>
    <w:rsid w:val="00DD3220"/>
    <w:rsid w:val="00DD3E14"/>
    <w:rsid w:val="00DD4191"/>
    <w:rsid w:val="00DD42D6"/>
    <w:rsid w:val="00DD44C7"/>
    <w:rsid w:val="00DD4857"/>
    <w:rsid w:val="00DD5489"/>
    <w:rsid w:val="00DD55E0"/>
    <w:rsid w:val="00DD5652"/>
    <w:rsid w:val="00DD596C"/>
    <w:rsid w:val="00DD5D0F"/>
    <w:rsid w:val="00DD5E12"/>
    <w:rsid w:val="00DD64F7"/>
    <w:rsid w:val="00DD6622"/>
    <w:rsid w:val="00DD668F"/>
    <w:rsid w:val="00DD67EC"/>
    <w:rsid w:val="00DD6859"/>
    <w:rsid w:val="00DD6A61"/>
    <w:rsid w:val="00DD6A65"/>
    <w:rsid w:val="00DD6A7C"/>
    <w:rsid w:val="00DD6C77"/>
    <w:rsid w:val="00DD7A14"/>
    <w:rsid w:val="00DD7BC3"/>
    <w:rsid w:val="00DE03AA"/>
    <w:rsid w:val="00DE0C66"/>
    <w:rsid w:val="00DE0F04"/>
    <w:rsid w:val="00DE1017"/>
    <w:rsid w:val="00DE101A"/>
    <w:rsid w:val="00DE1130"/>
    <w:rsid w:val="00DE1288"/>
    <w:rsid w:val="00DE13CC"/>
    <w:rsid w:val="00DE17F8"/>
    <w:rsid w:val="00DE1904"/>
    <w:rsid w:val="00DE1982"/>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E79"/>
    <w:rsid w:val="00DE5F40"/>
    <w:rsid w:val="00DE6085"/>
    <w:rsid w:val="00DE6E0C"/>
    <w:rsid w:val="00DE6FAA"/>
    <w:rsid w:val="00DE7133"/>
    <w:rsid w:val="00DE737B"/>
    <w:rsid w:val="00DE73B0"/>
    <w:rsid w:val="00DE7851"/>
    <w:rsid w:val="00DE78EC"/>
    <w:rsid w:val="00DE7A3E"/>
    <w:rsid w:val="00DE7DEE"/>
    <w:rsid w:val="00DF0094"/>
    <w:rsid w:val="00DF0248"/>
    <w:rsid w:val="00DF03B7"/>
    <w:rsid w:val="00DF0440"/>
    <w:rsid w:val="00DF0587"/>
    <w:rsid w:val="00DF05D9"/>
    <w:rsid w:val="00DF07CE"/>
    <w:rsid w:val="00DF0CA3"/>
    <w:rsid w:val="00DF100B"/>
    <w:rsid w:val="00DF126A"/>
    <w:rsid w:val="00DF1340"/>
    <w:rsid w:val="00DF13FC"/>
    <w:rsid w:val="00DF1455"/>
    <w:rsid w:val="00DF1AA2"/>
    <w:rsid w:val="00DF1B71"/>
    <w:rsid w:val="00DF1DAC"/>
    <w:rsid w:val="00DF1F76"/>
    <w:rsid w:val="00DF2069"/>
    <w:rsid w:val="00DF23CA"/>
    <w:rsid w:val="00DF25D1"/>
    <w:rsid w:val="00DF287B"/>
    <w:rsid w:val="00DF2929"/>
    <w:rsid w:val="00DF29E3"/>
    <w:rsid w:val="00DF2D99"/>
    <w:rsid w:val="00DF2E90"/>
    <w:rsid w:val="00DF2E9E"/>
    <w:rsid w:val="00DF2ED3"/>
    <w:rsid w:val="00DF2F5F"/>
    <w:rsid w:val="00DF3115"/>
    <w:rsid w:val="00DF3159"/>
    <w:rsid w:val="00DF38B2"/>
    <w:rsid w:val="00DF3B75"/>
    <w:rsid w:val="00DF3B76"/>
    <w:rsid w:val="00DF403F"/>
    <w:rsid w:val="00DF4359"/>
    <w:rsid w:val="00DF4675"/>
    <w:rsid w:val="00DF49FF"/>
    <w:rsid w:val="00DF4D53"/>
    <w:rsid w:val="00DF4DC5"/>
    <w:rsid w:val="00DF4FA9"/>
    <w:rsid w:val="00DF503B"/>
    <w:rsid w:val="00DF5223"/>
    <w:rsid w:val="00DF573B"/>
    <w:rsid w:val="00DF5CF8"/>
    <w:rsid w:val="00DF6517"/>
    <w:rsid w:val="00DF655A"/>
    <w:rsid w:val="00DF696D"/>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CD2"/>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571"/>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5C9"/>
    <w:rsid w:val="00E077B7"/>
    <w:rsid w:val="00E07FA1"/>
    <w:rsid w:val="00E101EC"/>
    <w:rsid w:val="00E10761"/>
    <w:rsid w:val="00E107B1"/>
    <w:rsid w:val="00E108E4"/>
    <w:rsid w:val="00E10CA1"/>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01B"/>
    <w:rsid w:val="00E1432D"/>
    <w:rsid w:val="00E143C4"/>
    <w:rsid w:val="00E146D0"/>
    <w:rsid w:val="00E14749"/>
    <w:rsid w:val="00E14B50"/>
    <w:rsid w:val="00E14B68"/>
    <w:rsid w:val="00E14F09"/>
    <w:rsid w:val="00E156CB"/>
    <w:rsid w:val="00E15993"/>
    <w:rsid w:val="00E160C9"/>
    <w:rsid w:val="00E16463"/>
    <w:rsid w:val="00E16605"/>
    <w:rsid w:val="00E16685"/>
    <w:rsid w:val="00E16793"/>
    <w:rsid w:val="00E16BC6"/>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09"/>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0B"/>
    <w:rsid w:val="00E24E7A"/>
    <w:rsid w:val="00E24EC4"/>
    <w:rsid w:val="00E250B6"/>
    <w:rsid w:val="00E25254"/>
    <w:rsid w:val="00E255EF"/>
    <w:rsid w:val="00E25866"/>
    <w:rsid w:val="00E25992"/>
    <w:rsid w:val="00E25C2E"/>
    <w:rsid w:val="00E25D28"/>
    <w:rsid w:val="00E25E0D"/>
    <w:rsid w:val="00E26165"/>
    <w:rsid w:val="00E2642F"/>
    <w:rsid w:val="00E26727"/>
    <w:rsid w:val="00E268ED"/>
    <w:rsid w:val="00E26970"/>
    <w:rsid w:val="00E26E18"/>
    <w:rsid w:val="00E271D8"/>
    <w:rsid w:val="00E272BE"/>
    <w:rsid w:val="00E27480"/>
    <w:rsid w:val="00E2754D"/>
    <w:rsid w:val="00E27791"/>
    <w:rsid w:val="00E27E2F"/>
    <w:rsid w:val="00E30050"/>
    <w:rsid w:val="00E3019E"/>
    <w:rsid w:val="00E3091B"/>
    <w:rsid w:val="00E30A9E"/>
    <w:rsid w:val="00E30BD9"/>
    <w:rsid w:val="00E30BEA"/>
    <w:rsid w:val="00E30EF0"/>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6C1"/>
    <w:rsid w:val="00E34A55"/>
    <w:rsid w:val="00E34AD2"/>
    <w:rsid w:val="00E34B0D"/>
    <w:rsid w:val="00E34BD1"/>
    <w:rsid w:val="00E34F46"/>
    <w:rsid w:val="00E34F76"/>
    <w:rsid w:val="00E3516B"/>
    <w:rsid w:val="00E35667"/>
    <w:rsid w:val="00E357D8"/>
    <w:rsid w:val="00E357DC"/>
    <w:rsid w:val="00E3591C"/>
    <w:rsid w:val="00E35DAD"/>
    <w:rsid w:val="00E35E00"/>
    <w:rsid w:val="00E3679E"/>
    <w:rsid w:val="00E36AF3"/>
    <w:rsid w:val="00E36B0E"/>
    <w:rsid w:val="00E36F2E"/>
    <w:rsid w:val="00E372D9"/>
    <w:rsid w:val="00E37648"/>
    <w:rsid w:val="00E378DC"/>
    <w:rsid w:val="00E37A0C"/>
    <w:rsid w:val="00E37BE5"/>
    <w:rsid w:val="00E37E0D"/>
    <w:rsid w:val="00E37E81"/>
    <w:rsid w:val="00E37EEF"/>
    <w:rsid w:val="00E40030"/>
    <w:rsid w:val="00E4024B"/>
    <w:rsid w:val="00E40330"/>
    <w:rsid w:val="00E405DF"/>
    <w:rsid w:val="00E408E0"/>
    <w:rsid w:val="00E4098F"/>
    <w:rsid w:val="00E40C5F"/>
    <w:rsid w:val="00E40CBE"/>
    <w:rsid w:val="00E41130"/>
    <w:rsid w:val="00E41691"/>
    <w:rsid w:val="00E416CC"/>
    <w:rsid w:val="00E41A27"/>
    <w:rsid w:val="00E41D93"/>
    <w:rsid w:val="00E41E52"/>
    <w:rsid w:val="00E4219A"/>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AD5"/>
    <w:rsid w:val="00E45BA9"/>
    <w:rsid w:val="00E45F7B"/>
    <w:rsid w:val="00E4608B"/>
    <w:rsid w:val="00E46345"/>
    <w:rsid w:val="00E463AE"/>
    <w:rsid w:val="00E46834"/>
    <w:rsid w:val="00E4684C"/>
    <w:rsid w:val="00E4691D"/>
    <w:rsid w:val="00E469B2"/>
    <w:rsid w:val="00E46C25"/>
    <w:rsid w:val="00E46CB0"/>
    <w:rsid w:val="00E46D7A"/>
    <w:rsid w:val="00E46E6C"/>
    <w:rsid w:val="00E47109"/>
    <w:rsid w:val="00E4746A"/>
    <w:rsid w:val="00E47767"/>
    <w:rsid w:val="00E47F32"/>
    <w:rsid w:val="00E501D3"/>
    <w:rsid w:val="00E506C8"/>
    <w:rsid w:val="00E50C5C"/>
    <w:rsid w:val="00E50CA3"/>
    <w:rsid w:val="00E50E33"/>
    <w:rsid w:val="00E50FF0"/>
    <w:rsid w:val="00E5125F"/>
    <w:rsid w:val="00E5137D"/>
    <w:rsid w:val="00E513F9"/>
    <w:rsid w:val="00E5179C"/>
    <w:rsid w:val="00E51827"/>
    <w:rsid w:val="00E519FA"/>
    <w:rsid w:val="00E51CD3"/>
    <w:rsid w:val="00E51FB2"/>
    <w:rsid w:val="00E5202A"/>
    <w:rsid w:val="00E5231E"/>
    <w:rsid w:val="00E524E5"/>
    <w:rsid w:val="00E525C9"/>
    <w:rsid w:val="00E528D1"/>
    <w:rsid w:val="00E52F6F"/>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5D18"/>
    <w:rsid w:val="00E5609A"/>
    <w:rsid w:val="00E56405"/>
    <w:rsid w:val="00E56456"/>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A8"/>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A4D"/>
    <w:rsid w:val="00E65C8A"/>
    <w:rsid w:val="00E65D15"/>
    <w:rsid w:val="00E65D4B"/>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648"/>
    <w:rsid w:val="00E728C4"/>
    <w:rsid w:val="00E72A61"/>
    <w:rsid w:val="00E72B1F"/>
    <w:rsid w:val="00E72F2B"/>
    <w:rsid w:val="00E731B0"/>
    <w:rsid w:val="00E7380E"/>
    <w:rsid w:val="00E740F8"/>
    <w:rsid w:val="00E74313"/>
    <w:rsid w:val="00E745CA"/>
    <w:rsid w:val="00E74811"/>
    <w:rsid w:val="00E74817"/>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545"/>
    <w:rsid w:val="00E826DB"/>
    <w:rsid w:val="00E82B3D"/>
    <w:rsid w:val="00E82EE4"/>
    <w:rsid w:val="00E82F13"/>
    <w:rsid w:val="00E831E7"/>
    <w:rsid w:val="00E831F1"/>
    <w:rsid w:val="00E834B3"/>
    <w:rsid w:val="00E83669"/>
    <w:rsid w:val="00E83878"/>
    <w:rsid w:val="00E83CD1"/>
    <w:rsid w:val="00E83DA4"/>
    <w:rsid w:val="00E83F7A"/>
    <w:rsid w:val="00E84228"/>
    <w:rsid w:val="00E843B4"/>
    <w:rsid w:val="00E843B5"/>
    <w:rsid w:val="00E844DC"/>
    <w:rsid w:val="00E8483A"/>
    <w:rsid w:val="00E84A3B"/>
    <w:rsid w:val="00E84E02"/>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B1A"/>
    <w:rsid w:val="00E90C34"/>
    <w:rsid w:val="00E90C3E"/>
    <w:rsid w:val="00E90F01"/>
    <w:rsid w:val="00E919AC"/>
    <w:rsid w:val="00E91A44"/>
    <w:rsid w:val="00E91AC8"/>
    <w:rsid w:val="00E91C09"/>
    <w:rsid w:val="00E91E39"/>
    <w:rsid w:val="00E920D8"/>
    <w:rsid w:val="00E921C2"/>
    <w:rsid w:val="00E923D1"/>
    <w:rsid w:val="00E9263B"/>
    <w:rsid w:val="00E92815"/>
    <w:rsid w:val="00E92B82"/>
    <w:rsid w:val="00E92DBA"/>
    <w:rsid w:val="00E9340C"/>
    <w:rsid w:val="00E935FF"/>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B06"/>
    <w:rsid w:val="00E97E32"/>
    <w:rsid w:val="00EA0252"/>
    <w:rsid w:val="00EA0603"/>
    <w:rsid w:val="00EA06E3"/>
    <w:rsid w:val="00EA095F"/>
    <w:rsid w:val="00EA0A5C"/>
    <w:rsid w:val="00EA0ABD"/>
    <w:rsid w:val="00EA0AD2"/>
    <w:rsid w:val="00EA0CF0"/>
    <w:rsid w:val="00EA145E"/>
    <w:rsid w:val="00EA15C6"/>
    <w:rsid w:val="00EA1B5F"/>
    <w:rsid w:val="00EA1D43"/>
    <w:rsid w:val="00EA20AA"/>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B22"/>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45"/>
    <w:rsid w:val="00EB0B1E"/>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2BC"/>
    <w:rsid w:val="00EB44E4"/>
    <w:rsid w:val="00EB45EF"/>
    <w:rsid w:val="00EB4C3B"/>
    <w:rsid w:val="00EB53F3"/>
    <w:rsid w:val="00EB55CA"/>
    <w:rsid w:val="00EB584C"/>
    <w:rsid w:val="00EB5C5C"/>
    <w:rsid w:val="00EB5D88"/>
    <w:rsid w:val="00EB5D9C"/>
    <w:rsid w:val="00EB5DEE"/>
    <w:rsid w:val="00EB6963"/>
    <w:rsid w:val="00EB6B82"/>
    <w:rsid w:val="00EB6E1A"/>
    <w:rsid w:val="00EB7307"/>
    <w:rsid w:val="00EB7318"/>
    <w:rsid w:val="00EB79EF"/>
    <w:rsid w:val="00EB7AFA"/>
    <w:rsid w:val="00EB7F6F"/>
    <w:rsid w:val="00EC044E"/>
    <w:rsid w:val="00EC06D6"/>
    <w:rsid w:val="00EC0998"/>
    <w:rsid w:val="00EC0A4E"/>
    <w:rsid w:val="00EC0B65"/>
    <w:rsid w:val="00EC0C1C"/>
    <w:rsid w:val="00EC0E55"/>
    <w:rsid w:val="00EC1302"/>
    <w:rsid w:val="00EC14B0"/>
    <w:rsid w:val="00EC1550"/>
    <w:rsid w:val="00EC16AF"/>
    <w:rsid w:val="00EC175D"/>
    <w:rsid w:val="00EC204E"/>
    <w:rsid w:val="00EC249E"/>
    <w:rsid w:val="00EC2A85"/>
    <w:rsid w:val="00EC2CFF"/>
    <w:rsid w:val="00EC2F55"/>
    <w:rsid w:val="00EC310F"/>
    <w:rsid w:val="00EC3AC0"/>
    <w:rsid w:val="00EC3B42"/>
    <w:rsid w:val="00EC4248"/>
    <w:rsid w:val="00EC4327"/>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1AC9"/>
    <w:rsid w:val="00ED20F5"/>
    <w:rsid w:val="00ED2213"/>
    <w:rsid w:val="00ED224D"/>
    <w:rsid w:val="00ED2330"/>
    <w:rsid w:val="00ED2575"/>
    <w:rsid w:val="00ED272F"/>
    <w:rsid w:val="00ED27A8"/>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351"/>
    <w:rsid w:val="00EE065C"/>
    <w:rsid w:val="00EE070C"/>
    <w:rsid w:val="00EE078B"/>
    <w:rsid w:val="00EE07A0"/>
    <w:rsid w:val="00EE0BD6"/>
    <w:rsid w:val="00EE0CAA"/>
    <w:rsid w:val="00EE0CE4"/>
    <w:rsid w:val="00EE0D8C"/>
    <w:rsid w:val="00EE13DB"/>
    <w:rsid w:val="00EE147A"/>
    <w:rsid w:val="00EE16DA"/>
    <w:rsid w:val="00EE1DA7"/>
    <w:rsid w:val="00EE20A1"/>
    <w:rsid w:val="00EE2AFE"/>
    <w:rsid w:val="00EE2DE2"/>
    <w:rsid w:val="00EE2E49"/>
    <w:rsid w:val="00EE337F"/>
    <w:rsid w:val="00EE3663"/>
    <w:rsid w:val="00EE37E3"/>
    <w:rsid w:val="00EE3E2E"/>
    <w:rsid w:val="00EE41C4"/>
    <w:rsid w:val="00EE43EB"/>
    <w:rsid w:val="00EE4439"/>
    <w:rsid w:val="00EE445D"/>
    <w:rsid w:val="00EE4937"/>
    <w:rsid w:val="00EE4A40"/>
    <w:rsid w:val="00EE4B7D"/>
    <w:rsid w:val="00EE50D0"/>
    <w:rsid w:val="00EE52E0"/>
    <w:rsid w:val="00EE557B"/>
    <w:rsid w:val="00EE5878"/>
    <w:rsid w:val="00EE5A6B"/>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1FD6"/>
    <w:rsid w:val="00EF200C"/>
    <w:rsid w:val="00EF21C3"/>
    <w:rsid w:val="00EF2324"/>
    <w:rsid w:val="00EF2E6B"/>
    <w:rsid w:val="00EF33DC"/>
    <w:rsid w:val="00EF3550"/>
    <w:rsid w:val="00EF3604"/>
    <w:rsid w:val="00EF3C69"/>
    <w:rsid w:val="00EF3CF4"/>
    <w:rsid w:val="00EF3DFE"/>
    <w:rsid w:val="00EF4052"/>
    <w:rsid w:val="00EF461D"/>
    <w:rsid w:val="00EF4878"/>
    <w:rsid w:val="00EF48EC"/>
    <w:rsid w:val="00EF4BF2"/>
    <w:rsid w:val="00EF4D64"/>
    <w:rsid w:val="00EF4DA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37"/>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803"/>
    <w:rsid w:val="00F0390B"/>
    <w:rsid w:val="00F04091"/>
    <w:rsid w:val="00F0490C"/>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511"/>
    <w:rsid w:val="00F0760E"/>
    <w:rsid w:val="00F076A0"/>
    <w:rsid w:val="00F0778A"/>
    <w:rsid w:val="00F07B42"/>
    <w:rsid w:val="00F07EAE"/>
    <w:rsid w:val="00F07F4D"/>
    <w:rsid w:val="00F101CA"/>
    <w:rsid w:val="00F10680"/>
    <w:rsid w:val="00F10B98"/>
    <w:rsid w:val="00F10CB9"/>
    <w:rsid w:val="00F10D38"/>
    <w:rsid w:val="00F10E08"/>
    <w:rsid w:val="00F110D5"/>
    <w:rsid w:val="00F11736"/>
    <w:rsid w:val="00F11D92"/>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440"/>
    <w:rsid w:val="00F155C1"/>
    <w:rsid w:val="00F1561E"/>
    <w:rsid w:val="00F15935"/>
    <w:rsid w:val="00F16739"/>
    <w:rsid w:val="00F167C9"/>
    <w:rsid w:val="00F1681E"/>
    <w:rsid w:val="00F16906"/>
    <w:rsid w:val="00F16B16"/>
    <w:rsid w:val="00F16C65"/>
    <w:rsid w:val="00F16DE2"/>
    <w:rsid w:val="00F16F3C"/>
    <w:rsid w:val="00F17154"/>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935"/>
    <w:rsid w:val="00F21BA3"/>
    <w:rsid w:val="00F21F6C"/>
    <w:rsid w:val="00F21F86"/>
    <w:rsid w:val="00F2231E"/>
    <w:rsid w:val="00F2260F"/>
    <w:rsid w:val="00F228F3"/>
    <w:rsid w:val="00F22ABD"/>
    <w:rsid w:val="00F22C46"/>
    <w:rsid w:val="00F22D47"/>
    <w:rsid w:val="00F22DE1"/>
    <w:rsid w:val="00F23172"/>
    <w:rsid w:val="00F232C6"/>
    <w:rsid w:val="00F232E4"/>
    <w:rsid w:val="00F2338B"/>
    <w:rsid w:val="00F23C14"/>
    <w:rsid w:val="00F23CBD"/>
    <w:rsid w:val="00F242AD"/>
    <w:rsid w:val="00F24621"/>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0C1"/>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0FEF"/>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6D"/>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99"/>
    <w:rsid w:val="00F43BE6"/>
    <w:rsid w:val="00F43CD6"/>
    <w:rsid w:val="00F43D13"/>
    <w:rsid w:val="00F43EB2"/>
    <w:rsid w:val="00F43F5D"/>
    <w:rsid w:val="00F44503"/>
    <w:rsid w:val="00F44848"/>
    <w:rsid w:val="00F44961"/>
    <w:rsid w:val="00F449D6"/>
    <w:rsid w:val="00F44A2A"/>
    <w:rsid w:val="00F45114"/>
    <w:rsid w:val="00F4554F"/>
    <w:rsid w:val="00F45693"/>
    <w:rsid w:val="00F45759"/>
    <w:rsid w:val="00F45CDB"/>
    <w:rsid w:val="00F45D34"/>
    <w:rsid w:val="00F45DCB"/>
    <w:rsid w:val="00F4606E"/>
    <w:rsid w:val="00F4608E"/>
    <w:rsid w:val="00F4611F"/>
    <w:rsid w:val="00F463F7"/>
    <w:rsid w:val="00F466B1"/>
    <w:rsid w:val="00F46904"/>
    <w:rsid w:val="00F469DE"/>
    <w:rsid w:val="00F46A47"/>
    <w:rsid w:val="00F46AA8"/>
    <w:rsid w:val="00F46AEA"/>
    <w:rsid w:val="00F46BEB"/>
    <w:rsid w:val="00F46E2A"/>
    <w:rsid w:val="00F46F20"/>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92"/>
    <w:rsid w:val="00F719B0"/>
    <w:rsid w:val="00F71A8F"/>
    <w:rsid w:val="00F71BC0"/>
    <w:rsid w:val="00F71DE1"/>
    <w:rsid w:val="00F71E2A"/>
    <w:rsid w:val="00F72053"/>
    <w:rsid w:val="00F72070"/>
    <w:rsid w:val="00F7237D"/>
    <w:rsid w:val="00F72BCC"/>
    <w:rsid w:val="00F73143"/>
    <w:rsid w:val="00F7320E"/>
    <w:rsid w:val="00F733F3"/>
    <w:rsid w:val="00F73439"/>
    <w:rsid w:val="00F73457"/>
    <w:rsid w:val="00F739F5"/>
    <w:rsid w:val="00F73E4E"/>
    <w:rsid w:val="00F73E5A"/>
    <w:rsid w:val="00F74015"/>
    <w:rsid w:val="00F7441E"/>
    <w:rsid w:val="00F7446C"/>
    <w:rsid w:val="00F74BD4"/>
    <w:rsid w:val="00F74ECD"/>
    <w:rsid w:val="00F7517D"/>
    <w:rsid w:val="00F75236"/>
    <w:rsid w:val="00F752EB"/>
    <w:rsid w:val="00F75330"/>
    <w:rsid w:val="00F75478"/>
    <w:rsid w:val="00F7563F"/>
    <w:rsid w:val="00F758EE"/>
    <w:rsid w:val="00F75FC0"/>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BCE"/>
    <w:rsid w:val="00F82C36"/>
    <w:rsid w:val="00F82CFD"/>
    <w:rsid w:val="00F82D97"/>
    <w:rsid w:val="00F83288"/>
    <w:rsid w:val="00F8339B"/>
    <w:rsid w:val="00F835A0"/>
    <w:rsid w:val="00F836A2"/>
    <w:rsid w:val="00F83BED"/>
    <w:rsid w:val="00F841BA"/>
    <w:rsid w:val="00F841C4"/>
    <w:rsid w:val="00F8430B"/>
    <w:rsid w:val="00F84421"/>
    <w:rsid w:val="00F8449B"/>
    <w:rsid w:val="00F847EF"/>
    <w:rsid w:val="00F84881"/>
    <w:rsid w:val="00F848FC"/>
    <w:rsid w:val="00F84C4A"/>
    <w:rsid w:val="00F84D2E"/>
    <w:rsid w:val="00F84D8D"/>
    <w:rsid w:val="00F85691"/>
    <w:rsid w:val="00F857FF"/>
    <w:rsid w:val="00F85859"/>
    <w:rsid w:val="00F859FC"/>
    <w:rsid w:val="00F85F67"/>
    <w:rsid w:val="00F85FDA"/>
    <w:rsid w:val="00F86070"/>
    <w:rsid w:val="00F86109"/>
    <w:rsid w:val="00F8611B"/>
    <w:rsid w:val="00F863DB"/>
    <w:rsid w:val="00F86418"/>
    <w:rsid w:val="00F865FE"/>
    <w:rsid w:val="00F8675B"/>
    <w:rsid w:val="00F86E13"/>
    <w:rsid w:val="00F87032"/>
    <w:rsid w:val="00F8705C"/>
    <w:rsid w:val="00F87094"/>
    <w:rsid w:val="00F870C2"/>
    <w:rsid w:val="00F8749A"/>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066"/>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4A6"/>
    <w:rsid w:val="00F976C9"/>
    <w:rsid w:val="00F978C7"/>
    <w:rsid w:val="00F97DAF"/>
    <w:rsid w:val="00F97E04"/>
    <w:rsid w:val="00F97FEC"/>
    <w:rsid w:val="00FA04FC"/>
    <w:rsid w:val="00FA0614"/>
    <w:rsid w:val="00FA0798"/>
    <w:rsid w:val="00FA07AC"/>
    <w:rsid w:val="00FA080D"/>
    <w:rsid w:val="00FA0DC4"/>
    <w:rsid w:val="00FA0E93"/>
    <w:rsid w:val="00FA168A"/>
    <w:rsid w:val="00FA1C63"/>
    <w:rsid w:val="00FA1DEB"/>
    <w:rsid w:val="00FA1EDF"/>
    <w:rsid w:val="00FA2264"/>
    <w:rsid w:val="00FA268E"/>
    <w:rsid w:val="00FA28DC"/>
    <w:rsid w:val="00FA299E"/>
    <w:rsid w:val="00FA2C70"/>
    <w:rsid w:val="00FA2E0F"/>
    <w:rsid w:val="00FA2F86"/>
    <w:rsid w:val="00FA3599"/>
    <w:rsid w:val="00FA3780"/>
    <w:rsid w:val="00FA3C7A"/>
    <w:rsid w:val="00FA3F80"/>
    <w:rsid w:val="00FA40A9"/>
    <w:rsid w:val="00FA413A"/>
    <w:rsid w:val="00FA4144"/>
    <w:rsid w:val="00FA4C1E"/>
    <w:rsid w:val="00FA4DDF"/>
    <w:rsid w:val="00FA57C1"/>
    <w:rsid w:val="00FA5828"/>
    <w:rsid w:val="00FA593A"/>
    <w:rsid w:val="00FA5F53"/>
    <w:rsid w:val="00FA6014"/>
    <w:rsid w:val="00FA60CE"/>
    <w:rsid w:val="00FA625A"/>
    <w:rsid w:val="00FA6492"/>
    <w:rsid w:val="00FA65E8"/>
    <w:rsid w:val="00FA68DC"/>
    <w:rsid w:val="00FA68FC"/>
    <w:rsid w:val="00FA6B86"/>
    <w:rsid w:val="00FA6C71"/>
    <w:rsid w:val="00FA6E7F"/>
    <w:rsid w:val="00FA6F1F"/>
    <w:rsid w:val="00FA7114"/>
    <w:rsid w:val="00FA740F"/>
    <w:rsid w:val="00FA74BF"/>
    <w:rsid w:val="00FA7A3E"/>
    <w:rsid w:val="00FA7CBA"/>
    <w:rsid w:val="00FB0149"/>
    <w:rsid w:val="00FB0826"/>
    <w:rsid w:val="00FB09C2"/>
    <w:rsid w:val="00FB0A73"/>
    <w:rsid w:val="00FB0A7C"/>
    <w:rsid w:val="00FB0A83"/>
    <w:rsid w:val="00FB15D9"/>
    <w:rsid w:val="00FB1B0C"/>
    <w:rsid w:val="00FB1E1C"/>
    <w:rsid w:val="00FB1E94"/>
    <w:rsid w:val="00FB207D"/>
    <w:rsid w:val="00FB2379"/>
    <w:rsid w:val="00FB26F5"/>
    <w:rsid w:val="00FB2D87"/>
    <w:rsid w:val="00FB31C3"/>
    <w:rsid w:val="00FB341E"/>
    <w:rsid w:val="00FB350A"/>
    <w:rsid w:val="00FB3558"/>
    <w:rsid w:val="00FB35A4"/>
    <w:rsid w:val="00FB3DC9"/>
    <w:rsid w:val="00FB413E"/>
    <w:rsid w:val="00FB4A7A"/>
    <w:rsid w:val="00FB4B8A"/>
    <w:rsid w:val="00FB4CE8"/>
    <w:rsid w:val="00FB5152"/>
    <w:rsid w:val="00FB5376"/>
    <w:rsid w:val="00FB59E5"/>
    <w:rsid w:val="00FB59FD"/>
    <w:rsid w:val="00FB5BF0"/>
    <w:rsid w:val="00FB5CA6"/>
    <w:rsid w:val="00FB5D04"/>
    <w:rsid w:val="00FB6234"/>
    <w:rsid w:val="00FB680E"/>
    <w:rsid w:val="00FB688E"/>
    <w:rsid w:val="00FB71F8"/>
    <w:rsid w:val="00FB75AA"/>
    <w:rsid w:val="00FB7696"/>
    <w:rsid w:val="00FB7723"/>
    <w:rsid w:val="00FB78D9"/>
    <w:rsid w:val="00FB79DA"/>
    <w:rsid w:val="00FB7C3B"/>
    <w:rsid w:val="00FB7E9F"/>
    <w:rsid w:val="00FB7EAC"/>
    <w:rsid w:val="00FC0065"/>
    <w:rsid w:val="00FC07F4"/>
    <w:rsid w:val="00FC0897"/>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423"/>
    <w:rsid w:val="00FC45D0"/>
    <w:rsid w:val="00FC47B8"/>
    <w:rsid w:val="00FC487B"/>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0F77"/>
    <w:rsid w:val="00FE101F"/>
    <w:rsid w:val="00FE1098"/>
    <w:rsid w:val="00FE10A1"/>
    <w:rsid w:val="00FE1142"/>
    <w:rsid w:val="00FE13C0"/>
    <w:rsid w:val="00FE1811"/>
    <w:rsid w:val="00FE1CE4"/>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4F4C"/>
    <w:rsid w:val="00FE515A"/>
    <w:rsid w:val="00FE517B"/>
    <w:rsid w:val="00FE5544"/>
    <w:rsid w:val="00FE5616"/>
    <w:rsid w:val="00FE5624"/>
    <w:rsid w:val="00FE5926"/>
    <w:rsid w:val="00FE59FB"/>
    <w:rsid w:val="00FE5A30"/>
    <w:rsid w:val="00FE5D2C"/>
    <w:rsid w:val="00FE5F14"/>
    <w:rsid w:val="00FE5FBF"/>
    <w:rsid w:val="00FE60F9"/>
    <w:rsid w:val="00FE615A"/>
    <w:rsid w:val="00FE62EE"/>
    <w:rsid w:val="00FE6737"/>
    <w:rsid w:val="00FE67EB"/>
    <w:rsid w:val="00FE69DB"/>
    <w:rsid w:val="00FE6B70"/>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54D"/>
    <w:rsid w:val="00FF0864"/>
    <w:rsid w:val="00FF0964"/>
    <w:rsid w:val="00FF0A6A"/>
    <w:rsid w:val="00FF0B2E"/>
    <w:rsid w:val="00FF0DCB"/>
    <w:rsid w:val="00FF0E45"/>
    <w:rsid w:val="00FF0F3B"/>
    <w:rsid w:val="00FF108B"/>
    <w:rsid w:val="00FF10D1"/>
    <w:rsid w:val="00FF156E"/>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9F3"/>
    <w:rsid w:val="00FF3AC9"/>
    <w:rsid w:val="00FF3B7F"/>
    <w:rsid w:val="00FF3BBC"/>
    <w:rsid w:val="00FF3D32"/>
    <w:rsid w:val="00FF3DC4"/>
    <w:rsid w:val="00FF4048"/>
    <w:rsid w:val="00FF406C"/>
    <w:rsid w:val="00FF48C9"/>
    <w:rsid w:val="00FF5162"/>
    <w:rsid w:val="00FF5874"/>
    <w:rsid w:val="00FF58F8"/>
    <w:rsid w:val="00FF5A0D"/>
    <w:rsid w:val="00FF5C4E"/>
    <w:rsid w:val="00FF5E09"/>
    <w:rsid w:val="00FF625C"/>
    <w:rsid w:val="00FF6615"/>
    <w:rsid w:val="00FF6671"/>
    <w:rsid w:val="00FF6822"/>
    <w:rsid w:val="00FF6C61"/>
    <w:rsid w:val="00FF6F0C"/>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1B6C04"/>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7DB00EF"/>
    <w:rsid w:val="5866A7B7"/>
    <w:rsid w:val="5ACDED9F"/>
    <w:rsid w:val="5CAA2C00"/>
    <w:rsid w:val="5CB54387"/>
    <w:rsid w:val="5CF6135B"/>
    <w:rsid w:val="5E85CD23"/>
    <w:rsid w:val="5ECDD049"/>
    <w:rsid w:val="607C5DFF"/>
    <w:rsid w:val="616418E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5ABD33"/>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932F3417-373F-4D40-9510-1906D2E6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5452D6"/>
    <w:pPr>
      <w:numPr>
        <w:numId w:val="40"/>
      </w:numPr>
      <w:pBdr>
        <w:top w:val="none" w:sz="0" w:space="0" w:color="auto"/>
      </w:pBdr>
      <w:outlineLvl w:val="1"/>
    </w:pPr>
    <w:rPr>
      <w:sz w:val="32"/>
      <w:lang w:val="en-US"/>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F0FE1"/>
    <w:pPr>
      <w:numPr>
        <w:numId w:val="0"/>
      </w:numPr>
      <w:spacing w:before="120"/>
      <w:outlineLvl w:val="2"/>
    </w:pPr>
    <w:rPr>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5452D6"/>
    <w:rPr>
      <w:rFonts w:ascii="Arial" w:hAnsi="Arial"/>
      <w:sz w:val="32"/>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F0FE1"/>
    <w:rPr>
      <w:rFonts w:ascii="Arial" w:hAnsi="Arial"/>
      <w:sz w:val="24"/>
      <w:szCs w:val="24"/>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852940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304277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4927814">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2151834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98530777">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7227574">
      <w:bodyDiv w:val="1"/>
      <w:marLeft w:val="0"/>
      <w:marRight w:val="0"/>
      <w:marTop w:val="0"/>
      <w:marBottom w:val="0"/>
      <w:divBdr>
        <w:top w:val="none" w:sz="0" w:space="0" w:color="auto"/>
        <w:left w:val="none" w:sz="0" w:space="0" w:color="auto"/>
        <w:bottom w:val="none" w:sz="0" w:space="0" w:color="auto"/>
        <w:right w:val="none" w:sz="0" w:space="0" w:color="auto"/>
      </w:divBdr>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087835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313A46FD-24C3-47D3-909F-5684B18C0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219</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Nordic Semiconductor ASA</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Gilles Charbit</cp:lastModifiedBy>
  <cp:revision>39</cp:revision>
  <cp:lastPrinted>2020-10-18T09:51:00Z</cp:lastPrinted>
  <dcterms:created xsi:type="dcterms:W3CDTF">2025-04-22T07:12:00Z</dcterms:created>
  <dcterms:modified xsi:type="dcterms:W3CDTF">2025-11-07T12:26:00Z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